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EE" w:rsidRDefault="00654DEE" w:rsidP="00654DEE">
      <w:pPr>
        <w:pStyle w:val="a3"/>
        <w:ind w:right="-6"/>
        <w:jc w:val="center"/>
        <w:rPr>
          <w:sz w:val="72"/>
        </w:rPr>
      </w:pPr>
      <w:r>
        <w:rPr>
          <w:sz w:val="72"/>
        </w:rPr>
        <w:t>Информационный</w:t>
      </w:r>
    </w:p>
    <w:p w:rsidR="00654DEE" w:rsidRDefault="00654DEE" w:rsidP="00654DEE">
      <w:pPr>
        <w:pStyle w:val="a3"/>
        <w:ind w:right="-6"/>
        <w:jc w:val="center"/>
        <w:rPr>
          <w:sz w:val="72"/>
        </w:rPr>
      </w:pPr>
      <w:r>
        <w:rPr>
          <w:sz w:val="72"/>
        </w:rPr>
        <w:t xml:space="preserve">  бюллетень</w:t>
      </w:r>
    </w:p>
    <w:p w:rsidR="00654DEE" w:rsidRDefault="00654DEE" w:rsidP="00654DEE">
      <w:pPr>
        <w:tabs>
          <w:tab w:val="left" w:pos="3420"/>
        </w:tabs>
        <w:jc w:val="center"/>
        <w:rPr>
          <w:b/>
          <w:szCs w:val="28"/>
        </w:rPr>
      </w:pPr>
    </w:p>
    <w:p w:rsidR="00654DEE" w:rsidRPr="00B5679E" w:rsidRDefault="00654DEE" w:rsidP="00654DEE">
      <w:pPr>
        <w:tabs>
          <w:tab w:val="left" w:pos="3420"/>
        </w:tabs>
        <w:jc w:val="center"/>
        <w:rPr>
          <w:b/>
          <w:szCs w:val="28"/>
        </w:rPr>
      </w:pPr>
      <w:r>
        <w:rPr>
          <w:b/>
          <w:szCs w:val="28"/>
        </w:rPr>
        <w:t>17 ноября 20</w:t>
      </w:r>
      <w:r w:rsidR="009F3BC1">
        <w:rPr>
          <w:b/>
          <w:szCs w:val="28"/>
        </w:rPr>
        <w:t>20года                      № 24</w:t>
      </w:r>
      <w:r>
        <w:rPr>
          <w:b/>
          <w:szCs w:val="28"/>
        </w:rPr>
        <w:t xml:space="preserve">  Криворожское сельское поселение</w:t>
      </w:r>
    </w:p>
    <w:p w:rsidR="00654DEE" w:rsidRPr="001F438C" w:rsidRDefault="00654DEE" w:rsidP="00654DEE">
      <w:pPr>
        <w:pBdr>
          <w:bottom w:val="single" w:sz="12" w:space="1" w:color="auto"/>
        </w:pBdr>
        <w:rPr>
          <w:b/>
          <w:szCs w:val="28"/>
        </w:rPr>
      </w:pPr>
    </w:p>
    <w:p w:rsidR="00654DEE" w:rsidRDefault="00654DEE" w:rsidP="00654DEE">
      <w:pPr>
        <w:pStyle w:val="a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654DEE" w:rsidRDefault="00654DEE" w:rsidP="00654DEE">
      <w:pPr>
        <w:tabs>
          <w:tab w:val="left" w:pos="7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Заключение о результатах публичных слушаний проекта бюджета Криворожского сельского поселения Миллеровского района на 2021 год и на плановый период 2022 и 2023 годов. </w:t>
      </w:r>
    </w:p>
    <w:p w:rsidR="00654DEE" w:rsidRPr="00654DEE" w:rsidRDefault="00654DEE" w:rsidP="00654DEE">
      <w:pPr>
        <w:tabs>
          <w:tab w:val="left" w:pos="756"/>
        </w:tabs>
        <w:jc w:val="center"/>
        <w:rPr>
          <w:b/>
          <w:sz w:val="32"/>
          <w:szCs w:val="32"/>
        </w:rPr>
      </w:pPr>
    </w:p>
    <w:p w:rsidR="00654DEE" w:rsidRPr="00654DEE" w:rsidRDefault="00654DEE" w:rsidP="00654DEE">
      <w:pPr>
        <w:tabs>
          <w:tab w:val="left" w:pos="756"/>
        </w:tabs>
        <w:jc w:val="both"/>
        <w:rPr>
          <w:b/>
          <w:sz w:val="25"/>
          <w:szCs w:val="25"/>
        </w:rPr>
      </w:pPr>
      <w:r w:rsidRPr="00654DEE">
        <w:rPr>
          <w:sz w:val="25"/>
          <w:szCs w:val="25"/>
        </w:rPr>
        <w:t xml:space="preserve">Публичные слушания назначены Постановлением Председателя Собрания депутатов - главы Криворожского сельского поселения от 29.10.2020г. № 3 «О проведении публичных </w:t>
      </w:r>
      <w:proofErr w:type="gramStart"/>
      <w:r w:rsidRPr="00654DEE">
        <w:rPr>
          <w:sz w:val="25"/>
          <w:szCs w:val="25"/>
        </w:rPr>
        <w:t>слушаний проекта решения Собрания депутатов Криворожского сельского</w:t>
      </w:r>
      <w:proofErr w:type="gramEnd"/>
      <w:r w:rsidRPr="00654DEE">
        <w:rPr>
          <w:sz w:val="25"/>
          <w:szCs w:val="25"/>
        </w:rPr>
        <w:t xml:space="preserve"> поселения «О бюджете Криворожского сельского поселения Миллеровского района на 2021 год и на плановый период 2022 и 2023 годов».</w:t>
      </w:r>
      <w:r w:rsidRPr="00654DEE">
        <w:rPr>
          <w:b/>
          <w:sz w:val="25"/>
          <w:szCs w:val="25"/>
        </w:rPr>
        <w:t xml:space="preserve"> </w:t>
      </w:r>
    </w:p>
    <w:p w:rsidR="00654DEE" w:rsidRPr="00654DEE" w:rsidRDefault="00654DEE" w:rsidP="00654DEE">
      <w:pPr>
        <w:tabs>
          <w:tab w:val="left" w:pos="756"/>
        </w:tabs>
        <w:jc w:val="both"/>
        <w:rPr>
          <w:b/>
          <w:sz w:val="25"/>
          <w:szCs w:val="25"/>
        </w:rPr>
      </w:pPr>
      <w:r w:rsidRPr="00654DEE">
        <w:rPr>
          <w:b/>
          <w:sz w:val="25"/>
          <w:szCs w:val="25"/>
        </w:rPr>
        <w:t>Тема публичных слушаний:</w:t>
      </w:r>
    </w:p>
    <w:p w:rsidR="00654DEE" w:rsidRPr="00654DEE" w:rsidRDefault="00654DEE" w:rsidP="00654DEE">
      <w:pPr>
        <w:tabs>
          <w:tab w:val="left" w:pos="756"/>
        </w:tabs>
        <w:jc w:val="both"/>
        <w:rPr>
          <w:sz w:val="25"/>
          <w:szCs w:val="25"/>
        </w:rPr>
      </w:pPr>
      <w:r w:rsidRPr="00654DEE">
        <w:rPr>
          <w:sz w:val="25"/>
          <w:szCs w:val="25"/>
        </w:rPr>
        <w:t xml:space="preserve">Проект бюджета Криворожского сельского поселения Миллеровского района на 2021 год и на плановый период 2022 и 2023 годов. </w:t>
      </w:r>
    </w:p>
    <w:p w:rsidR="00654DEE" w:rsidRPr="00654DEE" w:rsidRDefault="00654DEE" w:rsidP="00654DEE">
      <w:pPr>
        <w:tabs>
          <w:tab w:val="left" w:pos="756"/>
        </w:tabs>
        <w:rPr>
          <w:sz w:val="25"/>
          <w:szCs w:val="25"/>
        </w:rPr>
      </w:pPr>
      <w:r w:rsidRPr="00654DEE">
        <w:rPr>
          <w:b/>
          <w:sz w:val="25"/>
          <w:szCs w:val="25"/>
        </w:rPr>
        <w:t>Дата проведения публичных слушаний</w:t>
      </w:r>
      <w:r w:rsidRPr="00654DEE">
        <w:rPr>
          <w:sz w:val="25"/>
          <w:szCs w:val="25"/>
        </w:rPr>
        <w:t>:  16 ноября 2020  года</w:t>
      </w:r>
    </w:p>
    <w:p w:rsidR="00654DEE" w:rsidRPr="00654DEE" w:rsidRDefault="00654DEE" w:rsidP="00654DEE">
      <w:pPr>
        <w:tabs>
          <w:tab w:val="left" w:pos="756"/>
        </w:tabs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493"/>
        <w:gridCol w:w="2483"/>
        <w:gridCol w:w="2127"/>
        <w:gridCol w:w="1914"/>
      </w:tblGrid>
      <w:tr w:rsidR="00654DEE" w:rsidRPr="00654DEE" w:rsidTr="009A1B8C">
        <w:tc>
          <w:tcPr>
            <w:tcW w:w="468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>№</w:t>
            </w:r>
          </w:p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proofErr w:type="gramStart"/>
            <w:r w:rsidRPr="00654DEE">
              <w:rPr>
                <w:sz w:val="25"/>
                <w:szCs w:val="25"/>
              </w:rPr>
              <w:t>п</w:t>
            </w:r>
            <w:proofErr w:type="gramEnd"/>
            <w:r w:rsidRPr="00654DEE">
              <w:rPr>
                <w:sz w:val="25"/>
                <w:szCs w:val="25"/>
              </w:rPr>
              <w:t>/п</w:t>
            </w:r>
          </w:p>
        </w:tc>
        <w:tc>
          <w:tcPr>
            <w:tcW w:w="2520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>Вопросы, вынесенные на обсуждение</w:t>
            </w:r>
          </w:p>
        </w:tc>
        <w:tc>
          <w:tcPr>
            <w:tcW w:w="2520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>Предложения и дата их внесения</w:t>
            </w:r>
          </w:p>
        </w:tc>
        <w:tc>
          <w:tcPr>
            <w:tcW w:w="2148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>Предложение внесено (поддержано)</w:t>
            </w:r>
          </w:p>
        </w:tc>
        <w:tc>
          <w:tcPr>
            <w:tcW w:w="1915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>Итоги рассмотрения вопроса</w:t>
            </w:r>
          </w:p>
        </w:tc>
      </w:tr>
      <w:tr w:rsidR="00654DEE" w:rsidRPr="00654DEE" w:rsidTr="009A1B8C">
        <w:tc>
          <w:tcPr>
            <w:tcW w:w="468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>1.</w:t>
            </w:r>
          </w:p>
        </w:tc>
        <w:tc>
          <w:tcPr>
            <w:tcW w:w="2520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>Проект бюджета Криворожского сельского поселения Миллеровского района на 2021 год и на плановый период 2022 и 2023 годы</w:t>
            </w:r>
          </w:p>
        </w:tc>
        <w:tc>
          <w:tcPr>
            <w:tcW w:w="2520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>В ходе публичных слушаний замечаний и поправок не поступило</w:t>
            </w:r>
          </w:p>
        </w:tc>
        <w:tc>
          <w:tcPr>
            <w:tcW w:w="2148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15" w:type="dxa"/>
          </w:tcPr>
          <w:p w:rsidR="00654DEE" w:rsidRPr="00654DEE" w:rsidRDefault="00654DEE" w:rsidP="009A1B8C">
            <w:pPr>
              <w:tabs>
                <w:tab w:val="left" w:pos="756"/>
              </w:tabs>
              <w:rPr>
                <w:sz w:val="25"/>
                <w:szCs w:val="25"/>
              </w:rPr>
            </w:pPr>
            <w:r w:rsidRPr="00654DEE">
              <w:rPr>
                <w:sz w:val="25"/>
                <w:szCs w:val="25"/>
              </w:rPr>
              <w:t>Рекомендовать Собранию депутатов Криворожского сельского поселения утвердить бюджет Криворожского сельского поселения Миллеровского района на 2021 год и на плановый период 2022 и 2023 годы</w:t>
            </w:r>
          </w:p>
        </w:tc>
      </w:tr>
    </w:tbl>
    <w:p w:rsidR="00654DEE" w:rsidRPr="00654DEE" w:rsidRDefault="00654DEE" w:rsidP="00654DEE">
      <w:pPr>
        <w:tabs>
          <w:tab w:val="left" w:pos="756"/>
        </w:tabs>
        <w:rPr>
          <w:sz w:val="25"/>
          <w:szCs w:val="25"/>
        </w:rPr>
      </w:pPr>
    </w:p>
    <w:p w:rsidR="00654DEE" w:rsidRPr="00654DEE" w:rsidRDefault="00654DEE" w:rsidP="00654DEE">
      <w:pPr>
        <w:tabs>
          <w:tab w:val="left" w:pos="756"/>
        </w:tabs>
        <w:rPr>
          <w:sz w:val="25"/>
          <w:szCs w:val="25"/>
        </w:rPr>
      </w:pPr>
      <w:r w:rsidRPr="00654DEE">
        <w:rPr>
          <w:sz w:val="25"/>
          <w:szCs w:val="25"/>
        </w:rPr>
        <w:t>Ведущий публичных слушаний____________________  В.И.Семыкин</w:t>
      </w:r>
    </w:p>
    <w:p w:rsidR="00654DEE" w:rsidRPr="00654DEE" w:rsidRDefault="00654DEE" w:rsidP="00654DEE">
      <w:pPr>
        <w:tabs>
          <w:tab w:val="left" w:pos="756"/>
        </w:tabs>
        <w:rPr>
          <w:sz w:val="25"/>
          <w:szCs w:val="25"/>
        </w:rPr>
      </w:pPr>
    </w:p>
    <w:p w:rsidR="00654DEE" w:rsidRPr="00654DEE" w:rsidRDefault="00654DEE" w:rsidP="00654DEE">
      <w:pPr>
        <w:tabs>
          <w:tab w:val="left" w:pos="756"/>
        </w:tabs>
        <w:rPr>
          <w:sz w:val="25"/>
          <w:szCs w:val="25"/>
        </w:rPr>
      </w:pPr>
      <w:r w:rsidRPr="00654DEE">
        <w:rPr>
          <w:sz w:val="25"/>
          <w:szCs w:val="25"/>
        </w:rPr>
        <w:t>Секретарь публичных слушаний___________________  Ю.В.Донченко</w:t>
      </w:r>
    </w:p>
    <w:p w:rsidR="00497C63" w:rsidRPr="00654DEE" w:rsidRDefault="00497C63">
      <w:pPr>
        <w:rPr>
          <w:sz w:val="25"/>
          <w:szCs w:val="25"/>
        </w:rPr>
      </w:pPr>
    </w:p>
    <w:sectPr w:rsidR="00497C63" w:rsidRPr="00654DEE" w:rsidSect="0049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DEE"/>
    <w:rsid w:val="00497C63"/>
    <w:rsid w:val="00654DEE"/>
    <w:rsid w:val="009F3BC1"/>
    <w:rsid w:val="00A73914"/>
    <w:rsid w:val="00C7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4DEE"/>
    <w:pPr>
      <w:ind w:right="5755"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654DE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654DEE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654DE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Urist</cp:lastModifiedBy>
  <cp:revision>3</cp:revision>
  <dcterms:created xsi:type="dcterms:W3CDTF">2020-11-19T11:24:00Z</dcterms:created>
  <dcterms:modified xsi:type="dcterms:W3CDTF">2020-12-01T11:30:00Z</dcterms:modified>
</cp:coreProperties>
</file>