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6"/>
        <w:gridCol w:w="4735"/>
      </w:tblGrid>
      <w:tr w:rsidR="00F95F9F" w:rsidTr="00F95F9F">
        <w:tc>
          <w:tcPr>
            <w:tcW w:w="4836" w:type="dxa"/>
          </w:tcPr>
          <w:p w:rsidR="00F95F9F" w:rsidRDefault="00F95F9F" w:rsidP="00DB1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5" w:type="dxa"/>
          </w:tcPr>
          <w:p w:rsidR="00F95F9F" w:rsidRDefault="00F95F9F" w:rsidP="00DB1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618C" w:rsidRDefault="00014F24" w:rsidP="00014F24">
      <w:pPr>
        <w:jc w:val="center"/>
        <w:rPr>
          <w:rFonts w:ascii="Times New Roman" w:hAnsi="Times New Roman" w:cs="Times New Roman"/>
          <w:sz w:val="28"/>
          <w:szCs w:val="28"/>
        </w:rPr>
      </w:pPr>
      <w:r w:rsidRPr="00014F24">
        <w:rPr>
          <w:rFonts w:ascii="Times New Roman" w:hAnsi="Times New Roman" w:cs="Times New Roman"/>
          <w:sz w:val="28"/>
          <w:szCs w:val="28"/>
        </w:rPr>
        <w:t>Информация</w:t>
      </w:r>
    </w:p>
    <w:p w:rsidR="0020618C" w:rsidRDefault="00014F24" w:rsidP="002061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4F24">
        <w:rPr>
          <w:rFonts w:ascii="Times New Roman" w:hAnsi="Times New Roman" w:cs="Times New Roman"/>
          <w:sz w:val="28"/>
          <w:szCs w:val="28"/>
        </w:rPr>
        <w:t xml:space="preserve"> для юридических</w:t>
      </w:r>
      <w:r w:rsidR="0020618C">
        <w:rPr>
          <w:rFonts w:ascii="Times New Roman" w:hAnsi="Times New Roman" w:cs="Times New Roman"/>
          <w:sz w:val="28"/>
          <w:szCs w:val="28"/>
        </w:rPr>
        <w:t>, физических</w:t>
      </w:r>
      <w:r w:rsidRPr="00014F24">
        <w:rPr>
          <w:rFonts w:ascii="Times New Roman" w:hAnsi="Times New Roman" w:cs="Times New Roman"/>
          <w:sz w:val="28"/>
          <w:szCs w:val="28"/>
        </w:rPr>
        <w:t xml:space="preserve"> лиц, индивидуальных предпринимателей</w:t>
      </w:r>
      <w:r w:rsidR="0020618C">
        <w:rPr>
          <w:rFonts w:ascii="Times New Roman" w:hAnsi="Times New Roman" w:cs="Times New Roman"/>
          <w:sz w:val="28"/>
          <w:szCs w:val="28"/>
        </w:rPr>
        <w:t>,</w:t>
      </w:r>
      <w:r w:rsidRPr="00014F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18C" w:rsidRDefault="00014F24" w:rsidP="002061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4F2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 определении   места</w:t>
      </w:r>
      <w:r w:rsidRPr="00014F24">
        <w:rPr>
          <w:rFonts w:ascii="Times New Roman" w:hAnsi="Times New Roman" w:cs="Times New Roman"/>
          <w:sz w:val="28"/>
          <w:szCs w:val="28"/>
        </w:rPr>
        <w:t xml:space="preserve"> сбора отработанных ртутьсодержащих ламп </w:t>
      </w:r>
    </w:p>
    <w:p w:rsidR="0020618C" w:rsidRDefault="00014F24" w:rsidP="002061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4F2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A03B2">
        <w:rPr>
          <w:rFonts w:ascii="Times New Roman" w:hAnsi="Times New Roman" w:cs="Times New Roman"/>
          <w:sz w:val="28"/>
          <w:szCs w:val="28"/>
        </w:rPr>
        <w:t>Криворожского</w:t>
      </w:r>
      <w:r w:rsidRPr="00014F2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014F24" w:rsidRDefault="00014F24" w:rsidP="002061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4F24">
        <w:rPr>
          <w:rFonts w:ascii="Times New Roman" w:hAnsi="Times New Roman" w:cs="Times New Roman"/>
          <w:sz w:val="28"/>
          <w:szCs w:val="28"/>
        </w:rPr>
        <w:t>Миллеровского района Ростовской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618C" w:rsidRDefault="0020618C" w:rsidP="00014F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618C" w:rsidRDefault="0020618C" w:rsidP="0020618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933700" cy="1970395"/>
            <wp:effectExtent l="0" t="0" r="0" b="0"/>
            <wp:docPr id="3" name="Рисунок 3" descr="https://ecokroshka.ru/wp-content/uploads/lampa-energosberegayushhaya-1090x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cokroshka.ru/wp-content/uploads/lampa-energosberegayushhaya-1090x7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691" cy="1971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18C" w:rsidRDefault="0020618C" w:rsidP="00014F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4F24" w:rsidRPr="00014F24" w:rsidRDefault="00014F24" w:rsidP="00014F24">
      <w:pPr>
        <w:jc w:val="center"/>
        <w:rPr>
          <w:rFonts w:ascii="Times New Roman" w:hAnsi="Times New Roman" w:cs="Times New Roman"/>
          <w:sz w:val="28"/>
          <w:szCs w:val="28"/>
        </w:rPr>
      </w:pPr>
      <w:r w:rsidRPr="00014F24">
        <w:rPr>
          <w:rFonts w:ascii="Times New Roman" w:hAnsi="Times New Roman" w:cs="Times New Roman"/>
          <w:sz w:val="28"/>
          <w:szCs w:val="28"/>
        </w:rPr>
        <w:t xml:space="preserve"> Место первичного сбора и размещени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14F24">
        <w:rPr>
          <w:rFonts w:ascii="Times New Roman" w:hAnsi="Times New Roman" w:cs="Times New Roman"/>
          <w:sz w:val="28"/>
          <w:szCs w:val="28"/>
        </w:rPr>
        <w:t xml:space="preserve"> отработанных ртутьсодержащих ламп у потребителей ртутьсодержащих ламп на территории </w:t>
      </w:r>
      <w:r w:rsidR="00BA03B2">
        <w:rPr>
          <w:rFonts w:ascii="Times New Roman" w:hAnsi="Times New Roman" w:cs="Times New Roman"/>
          <w:sz w:val="28"/>
          <w:szCs w:val="28"/>
        </w:rPr>
        <w:t>Криворожского</w:t>
      </w:r>
      <w:r w:rsidRPr="00014F24">
        <w:rPr>
          <w:rFonts w:ascii="Times New Roman" w:hAnsi="Times New Roman" w:cs="Times New Roman"/>
          <w:sz w:val="28"/>
          <w:szCs w:val="28"/>
        </w:rPr>
        <w:t xml:space="preserve"> сельского поселения Миллеровского района Ростовской области</w:t>
      </w:r>
      <w:r w:rsidR="005C74AA">
        <w:rPr>
          <w:rFonts w:ascii="Times New Roman" w:hAnsi="Times New Roman" w:cs="Times New Roman"/>
          <w:sz w:val="28"/>
          <w:szCs w:val="28"/>
        </w:rPr>
        <w:t>:</w:t>
      </w:r>
    </w:p>
    <w:p w:rsidR="00014F24" w:rsidRPr="00014F24" w:rsidRDefault="00014F24" w:rsidP="00014F2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23"/>
        <w:gridCol w:w="8162"/>
      </w:tblGrid>
      <w:tr w:rsidR="00014F24" w:rsidRPr="00014F24" w:rsidTr="00077391">
        <w:trPr>
          <w:tblCellSpacing w:w="0" w:type="dxa"/>
        </w:trPr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F24" w:rsidRPr="00014F24" w:rsidRDefault="00014F24" w:rsidP="00014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4F2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14F2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F24" w:rsidRPr="00014F24" w:rsidRDefault="00014F24" w:rsidP="00014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F24">
              <w:rPr>
                <w:rFonts w:ascii="Times New Roman" w:hAnsi="Times New Roman" w:cs="Times New Roman"/>
                <w:sz w:val="28"/>
                <w:szCs w:val="28"/>
              </w:rPr>
              <w:t>Место первичного сбора</w:t>
            </w:r>
          </w:p>
        </w:tc>
      </w:tr>
      <w:tr w:rsidR="00014F24" w:rsidRPr="00014F24" w:rsidTr="00077391">
        <w:trPr>
          <w:tblCellSpacing w:w="0" w:type="dxa"/>
        </w:trPr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F24" w:rsidRPr="00014F24" w:rsidRDefault="00014F24" w:rsidP="00014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F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F24" w:rsidRPr="00014F24" w:rsidRDefault="00014F24" w:rsidP="00206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4F24">
              <w:rPr>
                <w:rFonts w:ascii="Times New Roman" w:hAnsi="Times New Roman" w:cs="Times New Roman"/>
                <w:sz w:val="28"/>
                <w:szCs w:val="28"/>
              </w:rPr>
              <w:t>Ростовская область</w:t>
            </w:r>
            <w:r w:rsidR="000773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14F24">
              <w:rPr>
                <w:rFonts w:ascii="Times New Roman" w:hAnsi="Times New Roman" w:cs="Times New Roman"/>
                <w:sz w:val="28"/>
                <w:szCs w:val="28"/>
              </w:rPr>
              <w:t xml:space="preserve"> Миллеровский район</w:t>
            </w:r>
            <w:r w:rsidR="00077391">
              <w:rPr>
                <w:rFonts w:ascii="Times New Roman" w:hAnsi="Times New Roman" w:cs="Times New Roman"/>
                <w:sz w:val="28"/>
                <w:szCs w:val="28"/>
              </w:rPr>
              <w:t>, сл. Криворожье, ул. им. Ленина,33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4F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618C" w:rsidRPr="00014F2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помещени</w:t>
            </w:r>
            <w:r w:rsidR="002061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14F24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032CCC">
              <w:rPr>
                <w:rFonts w:ascii="Times New Roman" w:hAnsi="Times New Roman" w:cs="Times New Roman"/>
                <w:sz w:val="28"/>
                <w:szCs w:val="28"/>
              </w:rPr>
              <w:t xml:space="preserve"> Криворожского</w:t>
            </w:r>
            <w:r w:rsidR="0020618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 поселения</w:t>
            </w:r>
            <w:r w:rsidRPr="00014F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</w:tbl>
    <w:p w:rsidR="00077391" w:rsidRDefault="00077391" w:rsidP="00077391">
      <w:pPr>
        <w:tabs>
          <w:tab w:val="left" w:pos="0"/>
        </w:tabs>
      </w:pPr>
    </w:p>
    <w:p w:rsidR="00014F24" w:rsidRDefault="00014F24" w:rsidP="00014F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4F24" w:rsidRDefault="00014F24" w:rsidP="00014F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4F24" w:rsidRDefault="00014F24" w:rsidP="00014F2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0618C" w:rsidRDefault="0020618C" w:rsidP="00032CCC">
      <w:pPr>
        <w:rPr>
          <w:rFonts w:ascii="Times New Roman" w:hAnsi="Times New Roman" w:cs="Times New Roman"/>
          <w:sz w:val="28"/>
          <w:szCs w:val="28"/>
        </w:rPr>
      </w:pPr>
    </w:p>
    <w:p w:rsidR="00DB1C7E" w:rsidRPr="00DB1C7E" w:rsidRDefault="00014F24" w:rsidP="0020618C">
      <w:pPr>
        <w:jc w:val="right"/>
        <w:rPr>
          <w:rFonts w:ascii="Times New Roman" w:hAnsi="Times New Roman" w:cs="Times New Roman"/>
          <w:sz w:val="28"/>
          <w:szCs w:val="28"/>
        </w:rPr>
      </w:pPr>
      <w:r w:rsidRPr="00014F2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A03B2">
        <w:rPr>
          <w:rFonts w:ascii="Times New Roman" w:hAnsi="Times New Roman" w:cs="Times New Roman"/>
          <w:sz w:val="28"/>
          <w:szCs w:val="28"/>
        </w:rPr>
        <w:t>Криворожского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F2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sectPr w:rsidR="00DB1C7E" w:rsidRPr="00DB1C7E" w:rsidSect="0020618C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719D"/>
    <w:rsid w:val="00014F24"/>
    <w:rsid w:val="00021189"/>
    <w:rsid w:val="00032CCC"/>
    <w:rsid w:val="00077391"/>
    <w:rsid w:val="001663A6"/>
    <w:rsid w:val="00187617"/>
    <w:rsid w:val="0020618C"/>
    <w:rsid w:val="00262AEC"/>
    <w:rsid w:val="00357882"/>
    <w:rsid w:val="004A5A90"/>
    <w:rsid w:val="00514980"/>
    <w:rsid w:val="005C74AA"/>
    <w:rsid w:val="006807CD"/>
    <w:rsid w:val="006D2FC9"/>
    <w:rsid w:val="0073156C"/>
    <w:rsid w:val="00831D76"/>
    <w:rsid w:val="008C2239"/>
    <w:rsid w:val="009D0501"/>
    <w:rsid w:val="00A02790"/>
    <w:rsid w:val="00A12672"/>
    <w:rsid w:val="00BA03B2"/>
    <w:rsid w:val="00BA4B8D"/>
    <w:rsid w:val="00BE70BA"/>
    <w:rsid w:val="00DB1C7E"/>
    <w:rsid w:val="00E51912"/>
    <w:rsid w:val="00F6719D"/>
    <w:rsid w:val="00F7747B"/>
    <w:rsid w:val="00F95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67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B1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14F24"/>
    <w:rPr>
      <w:color w:val="0000FF" w:themeColor="hyperlink"/>
      <w:u w:val="single"/>
    </w:rPr>
  </w:style>
  <w:style w:type="character" w:customStyle="1" w:styleId="a7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8"/>
    <w:uiPriority w:val="99"/>
    <w:semiHidden/>
    <w:locked/>
    <w:rsid w:val="00077391"/>
    <w:rPr>
      <w:rFonts w:ascii="Arial" w:hAnsi="Arial" w:cs="Arial"/>
    </w:rPr>
  </w:style>
  <w:style w:type="paragraph" w:styleId="a8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7"/>
    <w:uiPriority w:val="99"/>
    <w:semiHidden/>
    <w:unhideWhenUsed/>
    <w:rsid w:val="0007739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1">
    <w:name w:val="Текст сноски Знак1"/>
    <w:basedOn w:val="a0"/>
    <w:link w:val="a8"/>
    <w:uiPriority w:val="99"/>
    <w:semiHidden/>
    <w:rsid w:val="00077391"/>
    <w:rPr>
      <w:sz w:val="20"/>
      <w:szCs w:val="20"/>
    </w:rPr>
  </w:style>
  <w:style w:type="character" w:customStyle="1" w:styleId="WW8Num1z3">
    <w:name w:val="WW8Num1z3"/>
    <w:uiPriority w:val="99"/>
    <w:rsid w:val="000773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67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B1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14F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Zumo</cp:lastModifiedBy>
  <cp:revision>5</cp:revision>
  <cp:lastPrinted>2021-05-11T11:34:00Z</cp:lastPrinted>
  <dcterms:created xsi:type="dcterms:W3CDTF">2023-04-19T07:30:00Z</dcterms:created>
  <dcterms:modified xsi:type="dcterms:W3CDTF">2023-04-19T08:35:00Z</dcterms:modified>
</cp:coreProperties>
</file>