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E8" w:rsidRPr="00767BE8" w:rsidRDefault="00767BE8" w:rsidP="00767BE8">
      <w:pPr>
        <w:pStyle w:val="p2"/>
        <w:jc w:val="both"/>
        <w:rPr>
          <w:rFonts w:ascii="Georgia" w:hAnsi="Georgia"/>
          <w:sz w:val="28"/>
          <w:szCs w:val="28"/>
        </w:rPr>
      </w:pPr>
      <w:r w:rsidRPr="00767BE8">
        <w:rPr>
          <w:rStyle w:val="s1"/>
          <w:rFonts w:ascii="Georgia" w:hAnsi="Georgia"/>
          <w:sz w:val="28"/>
          <w:szCs w:val="28"/>
        </w:rPr>
        <w:t>СОЦИАЛЬНАЯ    РЕКЛАМА    ПО     ЭНЕРГОСБЕРЕЖЕНИЮ</w:t>
      </w:r>
    </w:p>
    <w:p w:rsidR="00767BE8" w:rsidRDefault="00767BE8" w:rsidP="00767BE8">
      <w:pPr>
        <w:pStyle w:val="p2"/>
        <w:jc w:val="center"/>
        <w:rPr>
          <w:rFonts w:ascii="Georgia" w:hAnsi="Georgia"/>
          <w:sz w:val="28"/>
          <w:szCs w:val="28"/>
        </w:rPr>
      </w:pPr>
      <w:r w:rsidRPr="00767BE8">
        <w:rPr>
          <w:rFonts w:ascii="Georgia" w:hAnsi="Georgia"/>
          <w:sz w:val="28"/>
          <w:szCs w:val="28"/>
        </w:rPr>
        <w:t xml:space="preserve">Уважаемые жители муниципального образования </w:t>
      </w:r>
      <w:r>
        <w:rPr>
          <w:rFonts w:ascii="Georgia" w:hAnsi="Georgia"/>
          <w:sz w:val="28"/>
          <w:szCs w:val="28"/>
        </w:rPr>
        <w:t xml:space="preserve">                                                                           </w:t>
      </w:r>
      <w:r w:rsidRPr="00767BE8">
        <w:rPr>
          <w:rFonts w:ascii="Georgia" w:hAnsi="Georgia"/>
          <w:sz w:val="28"/>
          <w:szCs w:val="28"/>
        </w:rPr>
        <w:t>«</w:t>
      </w:r>
      <w:r w:rsidR="00544543">
        <w:rPr>
          <w:rFonts w:ascii="Georgia" w:hAnsi="Georgia"/>
          <w:sz w:val="28"/>
          <w:szCs w:val="28"/>
        </w:rPr>
        <w:t>Криворожское</w:t>
      </w:r>
      <w:r w:rsidRPr="00767BE8">
        <w:rPr>
          <w:rFonts w:ascii="Georgia" w:hAnsi="Georgia"/>
          <w:sz w:val="28"/>
          <w:szCs w:val="28"/>
        </w:rPr>
        <w:t xml:space="preserve"> сельское поселение»!</w:t>
      </w:r>
    </w:p>
    <w:p w:rsidR="00767BE8" w:rsidRDefault="00767BE8" w:rsidP="00767BE8">
      <w:pPr>
        <w:pStyle w:val="p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Pr="00767BE8">
        <w:rPr>
          <w:rFonts w:ascii="Georgia" w:hAnsi="Georgia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  «</w:t>
      </w:r>
      <w:r w:rsidR="00544543">
        <w:rPr>
          <w:rFonts w:ascii="Georgia" w:hAnsi="Georgia"/>
          <w:sz w:val="28"/>
          <w:szCs w:val="28"/>
        </w:rPr>
        <w:t>Криворожское</w:t>
      </w:r>
      <w:r w:rsidRPr="00767BE8">
        <w:rPr>
          <w:rFonts w:ascii="Georgia" w:hAnsi="Georgia"/>
          <w:sz w:val="28"/>
          <w:szCs w:val="28"/>
        </w:rPr>
        <w:t xml:space="preserve"> сельское поселение».</w:t>
      </w:r>
    </w:p>
    <w:p w:rsidR="00767BE8" w:rsidRPr="00767BE8" w:rsidRDefault="00767BE8" w:rsidP="00767BE8">
      <w:pPr>
        <w:pStyle w:val="p3"/>
        <w:jc w:val="both"/>
        <w:rPr>
          <w:rFonts w:ascii="Georgia" w:hAnsi="Georgia"/>
          <w:sz w:val="28"/>
          <w:szCs w:val="28"/>
        </w:rPr>
      </w:pPr>
      <w:r w:rsidRPr="00767BE8">
        <w:rPr>
          <w:rFonts w:ascii="Georgia" w:hAnsi="Georgia"/>
          <w:sz w:val="28"/>
          <w:szCs w:val="28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767BE8" w:rsidRPr="00767BE8" w:rsidRDefault="0091610A" w:rsidP="00767BE8">
      <w:pPr>
        <w:pStyle w:val="p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 соответствии  со  ст.8 Федерального закона от 23.11.2009 </w:t>
      </w:r>
      <w:r w:rsidR="007F3FE0">
        <w:rPr>
          <w:rFonts w:ascii="Georgia" w:hAnsi="Georgia"/>
          <w:sz w:val="28"/>
          <w:szCs w:val="28"/>
        </w:rPr>
        <w:t xml:space="preserve"> № </w:t>
      </w:r>
      <w:r>
        <w:rPr>
          <w:rFonts w:ascii="Georgia" w:hAnsi="Georgia"/>
          <w:sz w:val="28"/>
          <w:szCs w:val="28"/>
        </w:rPr>
        <w:t>261-ФЗ «Об энергосбережении и  о  повышении энергетической эффективности»,  р</w:t>
      </w:r>
      <w:r w:rsidR="00767BE8" w:rsidRPr="00767BE8">
        <w:rPr>
          <w:rFonts w:ascii="Georgia" w:hAnsi="Georgia"/>
          <w:sz w:val="28"/>
          <w:szCs w:val="28"/>
        </w:rPr>
        <w:t>ационально используйте электричество</w:t>
      </w:r>
      <w:r w:rsidR="007F3FE0">
        <w:rPr>
          <w:rFonts w:ascii="Georgia" w:hAnsi="Georgia"/>
          <w:sz w:val="28"/>
          <w:szCs w:val="28"/>
        </w:rPr>
        <w:t>, газ, воду</w:t>
      </w:r>
      <w:r w:rsidR="00767BE8" w:rsidRPr="00767BE8">
        <w:rPr>
          <w:rFonts w:ascii="Georgia" w:hAnsi="Georgia"/>
          <w:sz w:val="28"/>
          <w:szCs w:val="28"/>
        </w:rPr>
        <w:t>!</w:t>
      </w:r>
    </w:p>
    <w:p w:rsidR="00767BE8" w:rsidRPr="00767BE8" w:rsidRDefault="00767BE8" w:rsidP="00767BE8">
      <w:pPr>
        <w:pStyle w:val="p3"/>
        <w:jc w:val="both"/>
        <w:rPr>
          <w:rFonts w:ascii="Georgia" w:hAnsi="Georgia"/>
          <w:sz w:val="28"/>
          <w:szCs w:val="28"/>
        </w:rPr>
      </w:pPr>
      <w:r w:rsidRPr="00767BE8">
        <w:rPr>
          <w:rFonts w:ascii="Georgia" w:hAnsi="Georgia"/>
          <w:sz w:val="28"/>
          <w:szCs w:val="28"/>
        </w:rPr>
        <w:t>Устанавливайте современные энергосберегающие электротехнические устройства, многотарифные    электросчётчики,  позволяющие экономить на разнице тарифов.</w:t>
      </w:r>
    </w:p>
    <w:p w:rsidR="00767BE8" w:rsidRPr="00767BE8" w:rsidRDefault="00767BE8" w:rsidP="00767BE8">
      <w:pPr>
        <w:pStyle w:val="p3"/>
        <w:jc w:val="both"/>
        <w:rPr>
          <w:rFonts w:ascii="Georgia" w:hAnsi="Georgia"/>
          <w:sz w:val="28"/>
          <w:szCs w:val="28"/>
        </w:rPr>
      </w:pPr>
      <w:r w:rsidRPr="00767BE8">
        <w:rPr>
          <w:rFonts w:ascii="Georgia" w:hAnsi="Georgia"/>
          <w:sz w:val="28"/>
          <w:szCs w:val="28"/>
        </w:rPr>
        <w:t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на энергосберегающие.</w:t>
      </w:r>
    </w:p>
    <w:p w:rsidR="00767BE8" w:rsidRPr="0091610A" w:rsidRDefault="00767BE8" w:rsidP="0091610A">
      <w:pPr>
        <w:pStyle w:val="p2"/>
        <w:spacing w:before="0" w:beforeAutospacing="0" w:after="0" w:afterAutospacing="0" w:line="240" w:lineRule="atLeast"/>
        <w:jc w:val="center"/>
        <w:rPr>
          <w:rFonts w:ascii="Georgia" w:hAnsi="Georgia"/>
          <w:b/>
          <w:sz w:val="32"/>
          <w:szCs w:val="32"/>
        </w:rPr>
      </w:pPr>
      <w:r w:rsidRPr="0091610A">
        <w:rPr>
          <w:rStyle w:val="s1"/>
          <w:rFonts w:ascii="Georgia" w:hAnsi="Georgia"/>
          <w:b/>
          <w:sz w:val="32"/>
          <w:szCs w:val="32"/>
        </w:rPr>
        <w:t>Начни с себя, вот главное решение!</w:t>
      </w:r>
    </w:p>
    <w:p w:rsidR="00767BE8" w:rsidRPr="0091610A" w:rsidRDefault="00767BE8" w:rsidP="0091610A">
      <w:pPr>
        <w:pStyle w:val="p2"/>
        <w:spacing w:before="0" w:beforeAutospacing="0" w:after="0" w:afterAutospacing="0" w:line="240" w:lineRule="atLeast"/>
        <w:jc w:val="center"/>
        <w:rPr>
          <w:rFonts w:ascii="Georgia" w:hAnsi="Georgia"/>
          <w:b/>
          <w:sz w:val="32"/>
          <w:szCs w:val="32"/>
        </w:rPr>
      </w:pPr>
      <w:r w:rsidRPr="0091610A">
        <w:rPr>
          <w:rStyle w:val="s1"/>
          <w:rFonts w:ascii="Georgia" w:hAnsi="Georgia"/>
          <w:b/>
          <w:sz w:val="32"/>
          <w:szCs w:val="32"/>
        </w:rPr>
        <w:t>Энергосбережение-</w:t>
      </w:r>
    </w:p>
    <w:p w:rsidR="00767BE8" w:rsidRPr="0091610A" w:rsidRDefault="00767BE8" w:rsidP="0091610A">
      <w:pPr>
        <w:pStyle w:val="p2"/>
        <w:spacing w:before="0" w:beforeAutospacing="0" w:after="0" w:afterAutospacing="0" w:line="240" w:lineRule="atLeast"/>
        <w:jc w:val="center"/>
        <w:rPr>
          <w:rFonts w:ascii="Georgia" w:hAnsi="Georgia"/>
          <w:b/>
          <w:sz w:val="32"/>
          <w:szCs w:val="32"/>
        </w:rPr>
      </w:pPr>
      <w:r w:rsidRPr="0091610A">
        <w:rPr>
          <w:rStyle w:val="s1"/>
          <w:rFonts w:ascii="Georgia" w:hAnsi="Georgia"/>
          <w:b/>
          <w:sz w:val="32"/>
          <w:szCs w:val="32"/>
        </w:rPr>
        <w:t>вклад каждого</w:t>
      </w:r>
    </w:p>
    <w:p w:rsidR="00767BE8" w:rsidRDefault="00767BE8" w:rsidP="0091610A">
      <w:pPr>
        <w:pStyle w:val="p2"/>
        <w:spacing w:before="0" w:beforeAutospacing="0" w:after="0" w:afterAutospacing="0" w:line="240" w:lineRule="atLeast"/>
        <w:jc w:val="center"/>
        <w:rPr>
          <w:rStyle w:val="s1"/>
          <w:rFonts w:ascii="Georgia" w:hAnsi="Georgia"/>
          <w:b/>
          <w:sz w:val="28"/>
          <w:szCs w:val="28"/>
        </w:rPr>
      </w:pPr>
      <w:r w:rsidRPr="0091610A">
        <w:rPr>
          <w:rStyle w:val="s1"/>
          <w:rFonts w:ascii="Georgia" w:hAnsi="Georgia"/>
          <w:b/>
          <w:sz w:val="32"/>
          <w:szCs w:val="32"/>
        </w:rPr>
        <w:t>результат общий</w:t>
      </w:r>
      <w:r w:rsidRPr="00767BE8">
        <w:rPr>
          <w:rStyle w:val="s1"/>
          <w:rFonts w:ascii="Georgia" w:hAnsi="Georgia"/>
          <w:b/>
          <w:sz w:val="28"/>
          <w:szCs w:val="28"/>
        </w:rPr>
        <w:t>!</w:t>
      </w:r>
    </w:p>
    <w:p w:rsidR="0091610A" w:rsidRPr="00767BE8" w:rsidRDefault="0091610A" w:rsidP="0091610A">
      <w:pPr>
        <w:pStyle w:val="p2"/>
        <w:spacing w:before="0" w:beforeAutospacing="0" w:after="0" w:afterAutospacing="0" w:line="240" w:lineRule="atLeast"/>
        <w:jc w:val="center"/>
        <w:rPr>
          <w:rFonts w:ascii="Georgia" w:hAnsi="Georgia"/>
          <w:b/>
          <w:sz w:val="28"/>
          <w:szCs w:val="28"/>
        </w:rPr>
      </w:pPr>
    </w:p>
    <w:p w:rsidR="00481845" w:rsidRDefault="0045714C" w:rsidP="0045714C">
      <w:pPr>
        <w:ind w:firstLine="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2781300" cy="2057400"/>
            <wp:effectExtent l="19050" t="0" r="0" b="0"/>
            <wp:docPr id="1" name="Рисунок 1" descr="D:\Мои документы\Энергетика\карти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Энергетика\картика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3057525" cy="2057400"/>
            <wp:effectExtent l="19050" t="0" r="9525" b="0"/>
            <wp:docPr id="2" name="Рисунок 2" descr="D:\Мои документы\Энергетика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Энергетика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42" cy="206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8"/>
        <w:gridCol w:w="5205"/>
      </w:tblGrid>
      <w:tr w:rsidR="00365A8F" w:rsidTr="00365A8F">
        <w:trPr>
          <w:trHeight w:val="7644"/>
        </w:trPr>
        <w:tc>
          <w:tcPr>
            <w:tcW w:w="5108" w:type="dxa"/>
          </w:tcPr>
          <w:p w:rsidR="00365A8F" w:rsidRDefault="00365A8F" w:rsidP="0045714C">
            <w:pPr>
              <w:ind w:firstLine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352800" cy="5216061"/>
                  <wp:effectExtent l="0" t="0" r="0" b="0"/>
                  <wp:docPr id="7" name="Рисунок 7" descr="C:\Users\Пользователь\Desktop\Documents\Documents\СОЦАЛЬНАЯ  РЕКЛАМА\Энергосбережение 2016\8 июня\9947ce5927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Documents\Documents\СОЦАЛЬНАЯ  РЕКЛАМА\Энергосбережение 2016\8 июня\9947ce5927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139" cy="521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365A8F" w:rsidRDefault="00365A8F" w:rsidP="0045714C">
            <w:pPr>
              <w:ind w:firstLine="0"/>
              <w:rPr>
                <w:rFonts w:ascii="Georgia" w:hAnsi="Georgia"/>
                <w:sz w:val="28"/>
                <w:szCs w:val="28"/>
              </w:rPr>
            </w:pPr>
            <w:r w:rsidRPr="00365A8F">
              <w:rPr>
                <w:rFonts w:ascii="Georgia" w:eastAsia="Times New Roman" w:hAnsi="Georgia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19475" cy="5210175"/>
                  <wp:effectExtent l="0" t="0" r="0" b="0"/>
                  <wp:docPr id="8" name="Рисунок 8" descr="C:\Users\Пользователь\Desktop\Documents\Documents\СОЦАЛЬНАЯ  РЕКЛАМА\Энергосбережение 2016\8 июня\greenpeace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Documents\Documents\СОЦАЛЬНАЯ  РЕКЛАМА\Энергосбережение 2016\8 июня\greenpeace-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1500"/>
                          <a:stretch/>
                        </pic:blipFill>
                        <pic:spPr bwMode="auto">
                          <a:xfrm>
                            <a:off x="0" y="0"/>
                            <a:ext cx="3425726" cy="521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A8F" w:rsidTr="00365A8F">
        <w:tc>
          <w:tcPr>
            <w:tcW w:w="10313" w:type="dxa"/>
            <w:gridSpan w:val="2"/>
          </w:tcPr>
          <w:p w:rsidR="00365A8F" w:rsidRDefault="00365A8F" w:rsidP="00365A8F">
            <w:pPr>
              <w:ind w:firstLine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05525" cy="4044718"/>
                  <wp:effectExtent l="0" t="0" r="0" b="0"/>
                  <wp:docPr id="10" name="Рисунок 10" descr="C:\Users\Пользователь\Desktop\Documents\Documents\СОЦАЛЬНАЯ  РЕКЛАМА\Энергосбережение 2016\8 июня\sposoby_jenergosberezhenija_Mins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Documents\Documents\СОЦАЛЬНАЯ  РЕКЛАМА\Энергосбережение 2016\8 июня\sposoby_jenergosberezhenija_Mins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25" cy="40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B10" w:rsidRPr="00767BE8" w:rsidRDefault="00607B10" w:rsidP="0045714C">
      <w:pPr>
        <w:ind w:firstLine="0"/>
        <w:rPr>
          <w:rFonts w:ascii="Georgia" w:hAnsi="Georgia"/>
          <w:sz w:val="28"/>
          <w:szCs w:val="28"/>
        </w:rPr>
      </w:pPr>
      <w:bookmarkStart w:id="0" w:name="_GoBack"/>
      <w:bookmarkEnd w:id="0"/>
    </w:p>
    <w:sectPr w:rsidR="00607B10" w:rsidRPr="00767BE8" w:rsidSect="00365A8F">
      <w:pgSz w:w="11906" w:h="16838"/>
      <w:pgMar w:top="1134" w:right="851" w:bottom="510" w:left="170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4D" w:rsidRDefault="001E0C4D" w:rsidP="00365A8F">
      <w:pPr>
        <w:spacing w:after="0"/>
      </w:pPr>
      <w:r>
        <w:separator/>
      </w:r>
    </w:p>
  </w:endnote>
  <w:endnote w:type="continuationSeparator" w:id="0">
    <w:p w:rsidR="001E0C4D" w:rsidRDefault="001E0C4D" w:rsidP="00365A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4D" w:rsidRDefault="001E0C4D" w:rsidP="00365A8F">
      <w:pPr>
        <w:spacing w:after="0"/>
      </w:pPr>
      <w:r>
        <w:separator/>
      </w:r>
    </w:p>
  </w:footnote>
  <w:footnote w:type="continuationSeparator" w:id="0">
    <w:p w:rsidR="001E0C4D" w:rsidRDefault="001E0C4D" w:rsidP="00365A8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BE8"/>
    <w:rsid w:val="000609C7"/>
    <w:rsid w:val="001E0C4D"/>
    <w:rsid w:val="00224386"/>
    <w:rsid w:val="00295F85"/>
    <w:rsid w:val="002A39E7"/>
    <w:rsid w:val="00365A8F"/>
    <w:rsid w:val="003F530D"/>
    <w:rsid w:val="00447D42"/>
    <w:rsid w:val="0045714C"/>
    <w:rsid w:val="00481845"/>
    <w:rsid w:val="004A472D"/>
    <w:rsid w:val="00544543"/>
    <w:rsid w:val="00607B10"/>
    <w:rsid w:val="00767BE8"/>
    <w:rsid w:val="007F3FE0"/>
    <w:rsid w:val="008262BC"/>
    <w:rsid w:val="008472C7"/>
    <w:rsid w:val="008C178B"/>
    <w:rsid w:val="008C6581"/>
    <w:rsid w:val="0091610A"/>
    <w:rsid w:val="00930831"/>
    <w:rsid w:val="009C0C87"/>
    <w:rsid w:val="00BD4566"/>
    <w:rsid w:val="00C132A6"/>
    <w:rsid w:val="00C63244"/>
    <w:rsid w:val="00C773D5"/>
    <w:rsid w:val="00CC660E"/>
    <w:rsid w:val="00CF03F6"/>
    <w:rsid w:val="00D328B6"/>
    <w:rsid w:val="00DD2528"/>
    <w:rsid w:val="00E23923"/>
    <w:rsid w:val="00E9043D"/>
    <w:rsid w:val="00F40517"/>
    <w:rsid w:val="00F9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67B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67BE8"/>
  </w:style>
  <w:style w:type="paragraph" w:customStyle="1" w:styleId="p3">
    <w:name w:val="p3"/>
    <w:basedOn w:val="a"/>
    <w:rsid w:val="00767B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67B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714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1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A8F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65A8F"/>
  </w:style>
  <w:style w:type="paragraph" w:styleId="a7">
    <w:name w:val="footer"/>
    <w:basedOn w:val="a"/>
    <w:link w:val="a8"/>
    <w:uiPriority w:val="99"/>
    <w:unhideWhenUsed/>
    <w:rsid w:val="00365A8F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365A8F"/>
  </w:style>
  <w:style w:type="table" w:styleId="a9">
    <w:name w:val="Table Grid"/>
    <w:basedOn w:val="a1"/>
    <w:uiPriority w:val="59"/>
    <w:rsid w:val="00365A8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Zumo</cp:lastModifiedBy>
  <cp:revision>2</cp:revision>
  <cp:lastPrinted>2015-06-24T05:12:00Z</cp:lastPrinted>
  <dcterms:created xsi:type="dcterms:W3CDTF">2023-10-02T10:13:00Z</dcterms:created>
  <dcterms:modified xsi:type="dcterms:W3CDTF">2023-10-02T10:13:00Z</dcterms:modified>
</cp:coreProperties>
</file>