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AE58D4">
        <w:rPr>
          <w:color w:val="000000"/>
          <w:sz w:val="24"/>
        </w:rPr>
        <w:t xml:space="preserve">Криворожского </w:t>
      </w:r>
      <w:r w:rsidR="00B81919">
        <w:rPr>
          <w:color w:val="000000"/>
          <w:sz w:val="24"/>
        </w:rPr>
        <w:t>сельского поселения</w:t>
      </w:r>
    </w:p>
    <w:p w:rsidR="00B179D8" w:rsidRPr="00AA6F4E" w:rsidRDefault="00B179D8" w:rsidP="002B7367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B736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r w:rsidR="00AE58D4">
        <w:rPr>
          <w:i/>
          <w:color w:val="000000"/>
          <w:sz w:val="24"/>
        </w:rPr>
        <w:t xml:space="preserve">Криворожского </w:t>
      </w:r>
      <w:r w:rsidR="002B7367">
        <w:rPr>
          <w:i/>
          <w:color w:val="000000"/>
          <w:sz w:val="24"/>
        </w:rPr>
        <w:t>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>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2B7367">
              <w:rPr>
                <w:color w:val="000000"/>
              </w:rPr>
              <w:t>Обеспечение жильем граждан,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 w:rsidR="00A426CA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64C32">
              <w:rPr>
                <w:color w:val="000000"/>
              </w:rPr>
              <w:t>,</w:t>
            </w:r>
            <w:r w:rsidR="00B81919"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AE58D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2B7367">
              <w:rPr>
                <w:color w:val="000000"/>
              </w:rPr>
              <w:t xml:space="preserve">Обеспечение жильем граждан, проживающих и работающих в </w:t>
            </w:r>
            <w:r w:rsidR="00AE58D4">
              <w:rPr>
                <w:color w:val="000000"/>
              </w:rPr>
              <w:t xml:space="preserve">Криворожском </w:t>
            </w:r>
            <w:r w:rsidR="002B7367">
              <w:rPr>
                <w:color w:val="000000"/>
              </w:rPr>
              <w:t>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426C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2B0807" w:rsidRDefault="00B81919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>Контрольная точка результата 1.1. «</w:t>
            </w:r>
            <w:r w:rsidR="002B7367" w:rsidRPr="002B0807">
              <w:rPr>
                <w:color w:val="000000"/>
              </w:rPr>
              <w:t>Заключение соглашений о  предоставлении субсидии с органами местного самоуправления</w:t>
            </w:r>
            <w:r w:rsidRPr="002B0807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426CA" w:rsidP="002B7367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2B0807" w:rsidRDefault="009A4EAF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</w:t>
            </w:r>
            <w:r w:rsidR="002B7367" w:rsidRPr="002B0807">
              <w:rPr>
                <w:color w:val="000000"/>
              </w:rPr>
              <w:t>1.2</w:t>
            </w:r>
            <w:r w:rsidRPr="002B0807">
              <w:rPr>
                <w:color w:val="000000"/>
              </w:rPr>
              <w:t>. «</w:t>
            </w:r>
            <w:r w:rsidR="002B7367" w:rsidRPr="002B0807">
              <w:rPr>
                <w:color w:val="00000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гражданам, проживающим и работающим в сельской местности</w:t>
            </w:r>
            <w:r w:rsidRPr="002B0807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426C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2B0807" w:rsidRDefault="009A4EAF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</w:t>
            </w:r>
            <w:r w:rsidR="002B7367" w:rsidRPr="002B0807">
              <w:rPr>
                <w:color w:val="000000"/>
              </w:rPr>
              <w:t>1.3</w:t>
            </w:r>
            <w:r w:rsidRPr="002B0807">
              <w:rPr>
                <w:color w:val="000000"/>
              </w:rPr>
              <w:t>. «</w:t>
            </w:r>
            <w:r w:rsidR="002B7367" w:rsidRPr="002B0807">
              <w:rPr>
                <w:color w:val="000000"/>
              </w:rPr>
              <w:t>Перечисление средств субсидий в местные бюджеты</w:t>
            </w:r>
            <w:r w:rsidRPr="002B0807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r w:rsidR="00AE58D4">
              <w:rPr>
                <w:color w:val="000000"/>
              </w:rPr>
              <w:t xml:space="preserve">Симоненко А.В., </w:t>
            </w:r>
            <w:r w:rsidR="002B7367">
              <w:rPr>
                <w:color w:val="000000"/>
              </w:rPr>
              <w:t xml:space="preserve">заведующий сектором экономики </w:t>
            </w:r>
            <w:r w:rsidR="002B7367">
              <w:rPr>
                <w:color w:val="000000"/>
              </w:rPr>
              <w:lastRenderedPageBreak/>
              <w:t>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2B0807" w:rsidRDefault="002B7367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1.4. «Заключение соглашения о предоставлении субсидии из федерального бюджета»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2B0807" w:rsidRDefault="00A426CA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>Комплекс процессных мероприятий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34170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 w:rsidRPr="0034170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2B0807" w:rsidRDefault="00A426CA" w:rsidP="00AE58D4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Мероприятие (результат) 2 «Обеспечение жильем молодых семей в </w:t>
            </w:r>
            <w:r w:rsidR="00AE58D4" w:rsidRPr="002B0807">
              <w:rPr>
                <w:color w:val="000000"/>
              </w:rPr>
              <w:t xml:space="preserve">Криворожском </w:t>
            </w:r>
            <w:r w:rsidRPr="002B080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34170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 w:rsidRPr="0034170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2B0807" w:rsidRDefault="00A426CA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2.1. «Заключение соглашений о  предоставлении субсидии с органами местного самоуправления»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34170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 w:rsidRPr="0034170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2B0807" w:rsidRDefault="00A426CA" w:rsidP="00E12493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2.2. «Выдача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молодым семьям»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34170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 w:rsidRPr="0034170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2B0807" w:rsidRDefault="002B7367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2.3. «Перечисление средств субсидий в местные бюджеты»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r w:rsidR="00AE58D4">
              <w:rPr>
                <w:color w:val="000000"/>
              </w:rPr>
              <w:t xml:space="preserve">Симоненко А.В., </w:t>
            </w: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2B0807" w:rsidRDefault="002B7367" w:rsidP="002B7367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Контрольная точка результата 2.4. «Заключение соглашения о предоставлении субсидии из федерального бюджета»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сельского поселения, </w:t>
            </w:r>
            <w:proofErr w:type="gramStart"/>
            <w:r w:rsidR="00AE58D4">
              <w:rPr>
                <w:color w:val="000000"/>
              </w:rPr>
              <w:t>Мягких</w:t>
            </w:r>
            <w:proofErr w:type="gramEnd"/>
            <w:r w:rsidR="00AE58D4">
              <w:rPr>
                <w:color w:val="000000"/>
              </w:rPr>
              <w:t xml:space="preserve"> Т.А.,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2B0807" w:rsidRDefault="009A4EAF" w:rsidP="00051D2F">
            <w:pPr>
              <w:widowControl w:val="0"/>
              <w:rPr>
                <w:color w:val="000000"/>
              </w:rPr>
            </w:pPr>
            <w:r w:rsidRPr="002B0807">
              <w:rPr>
                <w:color w:val="000000"/>
              </w:rPr>
              <w:t xml:space="preserve">Итого по муниципальной  </w:t>
            </w:r>
            <w:r w:rsidRPr="002B0807">
              <w:rPr>
                <w:color w:val="000000"/>
              </w:rPr>
              <w:br/>
              <w:t>программе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AE58D4">
              <w:rPr>
                <w:color w:val="000000"/>
              </w:rPr>
              <w:t xml:space="preserve">Криворожского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102437"/>
    <w:rsid w:val="002B0807"/>
    <w:rsid w:val="002B7367"/>
    <w:rsid w:val="002E6F20"/>
    <w:rsid w:val="004C1DD3"/>
    <w:rsid w:val="0068019C"/>
    <w:rsid w:val="009A4EAF"/>
    <w:rsid w:val="00A426CA"/>
    <w:rsid w:val="00AE58D4"/>
    <w:rsid w:val="00B179D8"/>
    <w:rsid w:val="00B81919"/>
    <w:rsid w:val="00C636E0"/>
    <w:rsid w:val="00E12493"/>
    <w:rsid w:val="00F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2024-10-24T10:35:00Z</cp:lastPrinted>
  <dcterms:created xsi:type="dcterms:W3CDTF">2024-12-03T11:59:00Z</dcterms:created>
  <dcterms:modified xsi:type="dcterms:W3CDTF">2024-12-05T05:28:00Z</dcterms:modified>
</cp:coreProperties>
</file>