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9C11F9">
        <w:rPr>
          <w:color w:val="000000"/>
          <w:sz w:val="24"/>
        </w:rPr>
        <w:t xml:space="preserve">Криворожского </w:t>
      </w:r>
      <w:r w:rsidR="00596651">
        <w:rPr>
          <w:color w:val="000000"/>
          <w:sz w:val="24"/>
        </w:rPr>
        <w:t>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FD5172">
        <w:rPr>
          <w:i/>
          <w:color w:val="000000"/>
          <w:sz w:val="24"/>
        </w:rPr>
        <w:t>Развитие культуры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9C11F9">
              <w:rPr>
                <w:color w:val="000000"/>
                <w:sz w:val="24"/>
              </w:rPr>
              <w:t xml:space="preserve">Криворожского </w:t>
            </w:r>
            <w:r w:rsidR="00596651">
              <w:rPr>
                <w:color w:val="000000"/>
                <w:sz w:val="24"/>
              </w:rPr>
              <w:t>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FD5172" w:rsidRPr="00FD5172">
              <w:rPr>
                <w:i/>
                <w:color w:val="000000"/>
                <w:sz w:val="24"/>
              </w:rPr>
              <w:t>Развитие культуры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9C11F9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9C11F9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</w:t>
            </w:r>
            <w:r w:rsidR="00FD5172" w:rsidRPr="00FD5172"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F92AE7" w:rsidP="009C11F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9C11F9">
              <w:rPr>
                <w:color w:val="000000"/>
                <w:sz w:val="24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9C11F9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9C11F9" w:rsidRDefault="009C11F9" w:rsidP="00051D2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hyperlink r:id="rId5" w:history="1">
              <w:r w:rsidRPr="009C11F9">
                <w:rPr>
                  <w:rStyle w:val="a3"/>
                  <w:sz w:val="22"/>
                  <w:szCs w:val="22"/>
                </w:rPr>
                <w:t>https://krivorozhskoesp.ru/images/doc/2024_god/post-2024-N-117.docx</w:t>
              </w:r>
            </w:hyperlink>
          </w:p>
        </w:tc>
      </w:tr>
      <w:tr w:rsidR="00FD517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9C11F9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9C11F9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</w:t>
            </w:r>
            <w:r w:rsidRPr="00FD5172"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92AE7" w:rsidP="009C11F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</w:t>
            </w:r>
            <w:r w:rsidR="009C11F9">
              <w:rPr>
                <w:color w:val="000000"/>
                <w:sz w:val="24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9C11F9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9C11F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9C11F9">
                <w:rPr>
                  <w:rStyle w:val="a3"/>
                </w:rPr>
                <w:t>https://krivorozhskoesp.ru/images/doc/2024_god/post-2024-N-117.docx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FD517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FD5172">
              <w:rPr>
                <w:i/>
                <w:color w:val="000000"/>
                <w:sz w:val="24"/>
              </w:rPr>
              <w:t>Развитие культурно-досуговой деятельности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FD517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9C11F9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9C11F9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</w:t>
            </w:r>
            <w:r w:rsidRPr="00FD5172"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92AE7" w:rsidP="009C11F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30.10.2018 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№ 10</w:t>
            </w:r>
            <w:r w:rsidR="009C11F9">
              <w:rPr>
                <w:color w:val="000000"/>
                <w:sz w:val="24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9C11F9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9C11F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9C11F9">
                <w:rPr>
                  <w:rStyle w:val="a3"/>
                </w:rPr>
                <w:t>https://krivorozhskoesp.ru/images/doc/2024_god/post-2024-N-117.docx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9C11F9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02A3E"/>
    <w:rsid w:val="004C1DD3"/>
    <w:rsid w:val="00596651"/>
    <w:rsid w:val="0068019C"/>
    <w:rsid w:val="009C11F9"/>
    <w:rsid w:val="00AB5917"/>
    <w:rsid w:val="00B23F5F"/>
    <w:rsid w:val="00F92AE7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F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3F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F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3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ivorozhskoesp.ru/images/doc/2024_god/post-2024-N-117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ivorozhskoesp.ru/images/doc/2024_god/post-2024-N-117.docx" TargetMode="External"/><Relationship Id="rId5" Type="http://schemas.openxmlformats.org/officeDocument/2006/relationships/hyperlink" Target="https://krivorozhskoesp.ru/images/doc/2024_god/post-2024-N-117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2024-12-03T11:59:00Z</dcterms:created>
  <dcterms:modified xsi:type="dcterms:W3CDTF">2024-12-25T07:32:00Z</dcterms:modified>
</cp:coreProperties>
</file>