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AD085B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за 20</w:t>
      </w:r>
      <w:r w:rsidR="00E329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33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 на территории </w:t>
      </w:r>
    </w:p>
    <w:p w:rsidR="003B65DE" w:rsidRDefault="00753320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Криворож</w:t>
      </w:r>
      <w:r w:rsidR="003B65D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</w:p>
    <w:p w:rsidR="00D67D10" w:rsidRDefault="00D67D10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21" w:type="dxa"/>
        <w:tblCellSpacing w:w="0" w:type="dxa"/>
        <w:tblInd w:w="-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402"/>
        <w:gridCol w:w="2268"/>
        <w:gridCol w:w="3119"/>
        <w:gridCol w:w="6280"/>
      </w:tblGrid>
      <w:tr w:rsidR="00681295" w:rsidRPr="006359B4" w:rsidTr="00C05A4B">
        <w:trPr>
          <w:trHeight w:val="794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681295" w:rsidRPr="006359B4" w:rsidTr="00D67D10">
        <w:trPr>
          <w:trHeight w:val="1681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C4A31" w:rsidRDefault="00AD085B" w:rsidP="0075332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31">
              <w:rPr>
                <w:rFonts w:ascii="Times New Roman" w:hAnsi="Times New Roman"/>
                <w:sz w:val="24"/>
                <w:szCs w:val="24"/>
              </w:rPr>
              <w:t xml:space="preserve">Мониторинг ситуации в сфере межнациональных отношений в </w:t>
            </w:r>
            <w:r w:rsidR="00753320" w:rsidRPr="008C4A31">
              <w:rPr>
                <w:rFonts w:ascii="Times New Roman" w:hAnsi="Times New Roman"/>
                <w:sz w:val="24"/>
                <w:szCs w:val="24"/>
              </w:rPr>
              <w:t>Криворож</w:t>
            </w:r>
            <w:r w:rsidR="00F31D22" w:rsidRPr="008C4A31">
              <w:rPr>
                <w:rFonts w:ascii="Times New Roman" w:hAnsi="Times New Roman"/>
                <w:sz w:val="24"/>
                <w:szCs w:val="24"/>
              </w:rPr>
              <w:t>ском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C4A31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C4A31" w:rsidRDefault="00AD085B" w:rsidP="00C05A4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  <w:r w:rsidR="00753320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Координационного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</w:t>
            </w:r>
            <w:r w:rsidR="00753320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межнациональным отношениям при Администрации Криворожского </w:t>
            </w:r>
            <w:r w:rsidR="00C05A4B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поселения–Дмитриченко Г.С.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C4A31" w:rsidRDefault="00AD085B" w:rsidP="00323E8D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 ведется постоянный мониторинг состояния межнациональных отношений, профилактика межнациональных, межконфессиональных конфликтов в соответствии с перечнем показателей мониторинга</w:t>
            </w:r>
          </w:p>
        </w:tc>
      </w:tr>
      <w:tr w:rsidR="00681295" w:rsidRPr="00531CF8" w:rsidTr="00323E8D">
        <w:trPr>
          <w:trHeight w:val="553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681295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социально –</w:t>
            </w:r>
            <w:r w:rsidR="004C3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значимых мероприятиях и творческих конкурсах,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на духовно-нравственное и военно-патриотическое воспитание, профилактику межнациональных конфликтов, пропаганду здорового образа жизни.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отдельным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планам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75332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="00753320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Криворожс</w:t>
            </w:r>
            <w:r w:rsidR="00F31D22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proofErr w:type="gramEnd"/>
            <w:r w:rsidR="00F31D22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54AD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ИКЦ»</w:t>
            </w:r>
            <w:r w:rsidR="00F45F04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81295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</w:t>
            </w:r>
            <w:r w:rsidR="00F31D22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FC0" w:rsidRPr="008C4A31" w:rsidRDefault="00A804A3" w:rsidP="00323E8D">
            <w:pPr>
              <w:pStyle w:val="a3"/>
              <w:spacing w:before="0" w:after="0"/>
              <w:contextualSpacing/>
              <w:jc w:val="both"/>
            </w:pPr>
            <w:r w:rsidRPr="00524696">
              <w:t xml:space="preserve">  </w:t>
            </w:r>
            <w:r w:rsidR="00AD4404" w:rsidRPr="008C4A31">
              <w:t>Согласно п</w:t>
            </w:r>
            <w:r w:rsidR="00FB4FC6" w:rsidRPr="008C4A31">
              <w:t>лану работы, учреждениями культуры</w:t>
            </w:r>
            <w:r w:rsidR="00AD4404" w:rsidRPr="008C4A31">
              <w:t xml:space="preserve"> МБУК «</w:t>
            </w:r>
            <w:proofErr w:type="gramStart"/>
            <w:r w:rsidR="00753320" w:rsidRPr="008C4A31">
              <w:t>Криворожск</w:t>
            </w:r>
            <w:r w:rsidR="00AD4404" w:rsidRPr="008C4A31">
              <w:t>ий</w:t>
            </w:r>
            <w:proofErr w:type="gramEnd"/>
            <w:r w:rsidR="00AD4404" w:rsidRPr="008C4A31">
              <w:t xml:space="preserve"> ИКЦ»</w:t>
            </w:r>
            <w:r w:rsidR="00735DF3" w:rsidRPr="008C4A31">
              <w:t xml:space="preserve">, </w:t>
            </w:r>
            <w:r w:rsidR="00AD4404" w:rsidRPr="008C4A31">
              <w:t>при реализации программ населению предлагались различные формы работы по организации мероприятий, формировались условия для развития творческих способностей, духовно-нравственных качеств, приобретению творческих умений и навыков</w:t>
            </w:r>
            <w:r w:rsidR="00F073F2" w:rsidRPr="008C4A31">
              <w:t>, сохранение и поддержку самодеятельного художественного творчества, удовлетворение запросов различных социальных и возрастных групп населения.</w:t>
            </w:r>
            <w:r w:rsidR="00AD4404" w:rsidRPr="008C4A31">
              <w:t xml:space="preserve"> </w:t>
            </w:r>
            <w:proofErr w:type="gramStart"/>
            <w:r w:rsidR="00AD4404" w:rsidRPr="008C4A31">
              <w:t>Были испо</w:t>
            </w:r>
            <w:r w:rsidR="002225DE" w:rsidRPr="008C4A31">
              <w:t>льзованы различные формы работы</w:t>
            </w:r>
            <w:r w:rsidR="00AD4404" w:rsidRPr="008C4A31">
              <w:t>:</w:t>
            </w:r>
            <w:r w:rsidR="00E05FC0" w:rsidRPr="008C4A31">
              <w:t xml:space="preserve"> </w:t>
            </w:r>
            <w:r w:rsidR="00E932A4" w:rsidRPr="008C4A31">
              <w:t>проведение вечеров, театрализованных представлений, танцевально-развлекательных, театральных, выставочных, концертных, игровых программ, вечеров отдыха, тематических праздников, детских утренников, семейных праздников, обрядов, дискотек, конкурсов,</w:t>
            </w:r>
            <w:r w:rsidR="00E05FC0" w:rsidRPr="008C4A31">
              <w:t xml:space="preserve"> работы кружков</w:t>
            </w:r>
            <w:r w:rsidR="00E932A4" w:rsidRPr="008C4A31">
              <w:t xml:space="preserve"> и многое другое.</w:t>
            </w:r>
            <w:proofErr w:type="gramEnd"/>
          </w:p>
          <w:p w:rsidR="00735C30" w:rsidRPr="008C4A31" w:rsidRDefault="00AD4404" w:rsidP="00323E8D">
            <w:pPr>
              <w:pStyle w:val="a3"/>
              <w:spacing w:before="0" w:after="0"/>
              <w:contextualSpacing/>
              <w:jc w:val="both"/>
              <w:rPr>
                <w:rFonts w:eastAsia="Arial Unicode MS"/>
              </w:rPr>
            </w:pPr>
            <w:r w:rsidRPr="008C4A31">
              <w:t xml:space="preserve"> </w:t>
            </w:r>
            <w:r w:rsidR="00FB4FC6" w:rsidRPr="008C4A31">
              <w:t>Цикл патриотических мероприятий</w:t>
            </w:r>
            <w:r w:rsidR="00E05FC0" w:rsidRPr="008C4A31">
              <w:t>: тематические концерты и вечера,  интеллектуально- познавательные программы, конкурсные игровые программы</w:t>
            </w:r>
            <w:r w:rsidR="007B38E1" w:rsidRPr="008C4A31">
              <w:t xml:space="preserve"> и фото- выставки, выставки детского рисунка.</w:t>
            </w:r>
            <w:r w:rsidR="00FB4FC6" w:rsidRPr="008C4A31">
              <w:t xml:space="preserve"> </w:t>
            </w:r>
            <w:r w:rsidR="007B38E1" w:rsidRPr="008C4A31">
              <w:t>К</w:t>
            </w:r>
            <w:r w:rsidR="00FB4FC6" w:rsidRPr="008C4A31">
              <w:t xml:space="preserve">о </w:t>
            </w:r>
            <w:r w:rsidR="00E05FC0" w:rsidRPr="008C4A31">
              <w:t>д</w:t>
            </w:r>
            <w:r w:rsidR="00FB4FC6" w:rsidRPr="008C4A31">
              <w:t xml:space="preserve">ню </w:t>
            </w:r>
            <w:r w:rsidR="00E05FC0" w:rsidRPr="008C4A31">
              <w:t>з</w:t>
            </w:r>
            <w:r w:rsidR="00FB4FC6" w:rsidRPr="008C4A31">
              <w:t>ащитника Отечества</w:t>
            </w:r>
            <w:r w:rsidR="007B38E1" w:rsidRPr="008C4A31">
              <w:t xml:space="preserve"> в сельских ДК проведены концерты и праздничная программа</w:t>
            </w:r>
            <w:r w:rsidR="00E05FC0" w:rsidRPr="008C4A31">
              <w:t xml:space="preserve"> «Святое дело Родине служить»,</w:t>
            </w:r>
            <w:r w:rsidR="007B38E1" w:rsidRPr="008C4A31">
              <w:t xml:space="preserve"> в честь празднования Дня Победы проведены праздничные, </w:t>
            </w:r>
            <w:r w:rsidR="007B38E1" w:rsidRPr="008C4A31">
              <w:lastRenderedPageBreak/>
              <w:t>тематические концерты «Был месяц май»,  «Мы помним, мы гордимся!»</w:t>
            </w:r>
            <w:r w:rsidR="00735C30" w:rsidRPr="008C4A31">
              <w:t>.</w:t>
            </w:r>
            <w:r w:rsidR="00512279" w:rsidRPr="008C4A31">
              <w:t xml:space="preserve"> Проведен</w:t>
            </w:r>
            <w:r w:rsidR="00957C19" w:rsidRPr="008C4A31">
              <w:t xml:space="preserve">ы </w:t>
            </w:r>
            <w:r w:rsidR="00957C19" w:rsidRPr="008C4A31">
              <w:rPr>
                <w:rFonts w:eastAsia="Arial Unicode MS"/>
              </w:rPr>
              <w:t>тематические часы,  линейки и свечи памяти,</w:t>
            </w:r>
            <w:r w:rsidR="00512279" w:rsidRPr="008C4A31">
              <w:t xml:space="preserve"> Митин</w:t>
            </w:r>
            <w:proofErr w:type="gramStart"/>
            <w:r w:rsidR="00512279" w:rsidRPr="008C4A31">
              <w:t>г-</w:t>
            </w:r>
            <w:proofErr w:type="gramEnd"/>
            <w:r w:rsidR="00512279" w:rsidRPr="008C4A31">
              <w:t xml:space="preserve"> реквием « День памяти и скорби</w:t>
            </w:r>
            <w:r w:rsidR="00957C19" w:rsidRPr="008C4A31">
              <w:t>»,</w:t>
            </w:r>
          </w:p>
          <w:p w:rsidR="00BF5903" w:rsidRPr="008C4A31" w:rsidRDefault="00512279" w:rsidP="00323E8D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8C4A31">
              <w:rPr>
                <w:rFonts w:ascii="Times New Roman" w:hAnsi="Times New Roman"/>
                <w:sz w:val="24"/>
                <w:szCs w:val="24"/>
              </w:rPr>
              <w:t xml:space="preserve">урок мужества «Есть память, которой не будет забвенья», тематический час «Каждое время рождает своих героев», </w:t>
            </w:r>
            <w:r w:rsidR="00BF5903" w:rsidRPr="008C4A31">
              <w:rPr>
                <w:rFonts w:ascii="Times New Roman" w:hAnsi="Times New Roman"/>
                <w:sz w:val="24"/>
                <w:szCs w:val="24"/>
              </w:rPr>
              <w:t>исторический час «Славные Донские атаманы»,</w:t>
            </w:r>
            <w:r w:rsidR="00957C19" w:rsidRPr="008C4A31">
              <w:rPr>
                <w:rFonts w:ascii="Times New Roman" w:hAnsi="Times New Roman"/>
                <w:sz w:val="24"/>
                <w:szCs w:val="24"/>
              </w:rPr>
              <w:t xml:space="preserve"> проведен  митинг памяти, посвященный Дню освобождения Криворожья, </w:t>
            </w:r>
            <w:r w:rsidR="00FC2EE1" w:rsidRPr="008C4A31">
              <w:rPr>
                <w:rFonts w:ascii="Times New Roman" w:hAnsi="Times New Roman"/>
                <w:sz w:val="24"/>
                <w:szCs w:val="24"/>
              </w:rPr>
              <w:t>праздничный концерт «Россия - ты моя навеки»,</w:t>
            </w:r>
            <w:r w:rsidR="00957C19" w:rsidRPr="008C4A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F5903" w:rsidRPr="008C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ведется постоянная работа под девизом «За наших!» в </w:t>
            </w:r>
            <w:r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поддержку Вооружённых Сил Российской Федерации</w:t>
            </w:r>
            <w:r w:rsidR="00BF590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="000E5847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Большое внимание уделяется волонтерскому движению.</w:t>
            </w:r>
          </w:p>
          <w:p w:rsidR="00735DF3" w:rsidRDefault="003051E9" w:rsidP="00323E8D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Пропаганда здорового образа жизни</w:t>
            </w:r>
            <w:r w:rsidR="00A063E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92895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МБУК «</w:t>
            </w:r>
            <w:proofErr w:type="gramStart"/>
            <w:r w:rsidR="00492895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Криворожский</w:t>
            </w:r>
            <w:proofErr w:type="gramEnd"/>
            <w:r w:rsidR="00492895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ИКЦ», </w:t>
            </w:r>
            <w:r w:rsidR="00A063E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направленная на профилактику асоциальных явлений среди детей, подростков и молодежи, </w:t>
            </w:r>
            <w:r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осуществлялась через организацию спортивны</w:t>
            </w:r>
            <w:r w:rsidR="00E963C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х соревнований, турниров, бесед</w:t>
            </w:r>
            <w:r w:rsidR="00FC2EE1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963C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В цикле программ « За здоровый образ жизни» ряд мероприятий в рамках антинаркотического марафона: лекции, беседы </w:t>
            </w:r>
            <w:r w:rsidR="00A063E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«В плену дурмана», « Остановись - подумай», дети старшего возраста участвовали в программе посвященной «Международному Дню борьбы с наркоманией». Были проведены: дни борьбы с </w:t>
            </w:r>
            <w:proofErr w:type="spellStart"/>
            <w:r w:rsidR="00A063E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табакокурением</w:t>
            </w:r>
            <w:proofErr w:type="spellEnd"/>
            <w:r w:rsidR="00FC2EE1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A063E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акция в день памяти </w:t>
            </w:r>
            <w:proofErr w:type="gramStart"/>
            <w:r w:rsidR="00A063E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умерших</w:t>
            </w:r>
            <w:proofErr w:type="gramEnd"/>
            <w:r w:rsidR="00A063E3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от СПИДА</w:t>
            </w:r>
            <w:r w:rsidR="00FC2EE1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35DF3" w:rsidRPr="008C4A31" w:rsidRDefault="00E963C3" w:rsidP="00323E8D">
            <w:pPr>
              <w:spacing w:after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A33A7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Учреждениями образования </w:t>
            </w:r>
            <w:r w:rsidR="004B66CB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Криворожского сельского </w:t>
            </w:r>
            <w:r w:rsidR="00492895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поселения </w:t>
            </w:r>
            <w:r w:rsidR="003A33A7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организовывались Дни здоровья</w:t>
            </w:r>
            <w:r w:rsidR="00492895"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, проводились спортивные, состязательные мероприятия. </w:t>
            </w:r>
          </w:p>
          <w:p w:rsidR="00FB4FC6" w:rsidRPr="008C4A31" w:rsidRDefault="002225DE" w:rsidP="00323E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A31">
              <w:rPr>
                <w:rFonts w:ascii="Times New Roman" w:hAnsi="Times New Roman"/>
                <w:sz w:val="24"/>
                <w:szCs w:val="24"/>
              </w:rPr>
              <w:t xml:space="preserve">Участники художественной самодеятельности домов культуры </w:t>
            </w:r>
            <w:r w:rsidR="00512279" w:rsidRPr="008C4A31">
              <w:rPr>
                <w:rFonts w:ascii="Times New Roman" w:hAnsi="Times New Roman"/>
                <w:sz w:val="24"/>
                <w:szCs w:val="24"/>
              </w:rPr>
              <w:t>Криворожского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54AD7" w:rsidRPr="008C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903" w:rsidRPr="008C4A31">
              <w:rPr>
                <w:rFonts w:ascii="Times New Roman" w:hAnsi="Times New Roman"/>
                <w:sz w:val="24"/>
                <w:szCs w:val="24"/>
              </w:rPr>
              <w:t>провели праздничные концерты, посвященные Дню 8 марта «Очарованье женских глаз!»</w:t>
            </w:r>
            <w:r w:rsidR="000E5847" w:rsidRPr="008C4A31">
              <w:rPr>
                <w:rFonts w:ascii="Times New Roman" w:hAnsi="Times New Roman"/>
                <w:sz w:val="24"/>
                <w:szCs w:val="24"/>
              </w:rPr>
              <w:t>, « Милые, нежные, славные»</w:t>
            </w:r>
            <w:r w:rsidR="00BF5903" w:rsidRPr="008C4A31">
              <w:rPr>
                <w:rFonts w:ascii="Times New Roman" w:hAnsi="Times New Roman"/>
                <w:sz w:val="24"/>
                <w:szCs w:val="24"/>
              </w:rPr>
              <w:t xml:space="preserve"> и «Дню семьи, любви и верности»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4FC6" w:rsidRPr="00524696" w:rsidRDefault="00FB4FC6" w:rsidP="00323E8D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C4A31">
              <w:rPr>
                <w:rFonts w:ascii="Times New Roman" w:eastAsia="Arial Unicode MS" w:hAnsi="Times New Roman"/>
                <w:sz w:val="24"/>
                <w:szCs w:val="24"/>
              </w:rPr>
              <w:t xml:space="preserve"> В день Защиты Детей</w:t>
            </w:r>
            <w:r w:rsidR="00BF5903" w:rsidRPr="008C4A31">
              <w:rPr>
                <w:rFonts w:ascii="Times New Roman" w:eastAsia="Arial Unicode MS" w:hAnsi="Times New Roman"/>
                <w:sz w:val="24"/>
                <w:szCs w:val="24"/>
              </w:rPr>
              <w:t xml:space="preserve"> проведено мероприятие «Праздник в волшебной стране</w:t>
            </w:r>
            <w:r w:rsidR="00A54AD7" w:rsidRPr="008C4A31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  <w:r w:rsidR="00735C30" w:rsidRPr="008C4A31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 w:rsidR="00BF5903" w:rsidRPr="008C4A31">
              <w:rPr>
                <w:rFonts w:ascii="Times New Roman" w:eastAsia="Arial Unicode MS" w:hAnsi="Times New Roman"/>
                <w:sz w:val="24"/>
                <w:szCs w:val="24"/>
              </w:rPr>
              <w:t xml:space="preserve"> с играми-конкурсами, викторинами, стихами и песнями.</w:t>
            </w:r>
            <w:r w:rsidR="00735C30" w:rsidRPr="008C4A31">
              <w:rPr>
                <w:rFonts w:ascii="Times New Roman" w:eastAsia="Arial Unicode MS" w:hAnsi="Times New Roman"/>
                <w:sz w:val="24"/>
                <w:szCs w:val="24"/>
              </w:rPr>
              <w:t xml:space="preserve"> Особое внимание уделено </w:t>
            </w:r>
            <w:r w:rsidR="00735C30" w:rsidRPr="008C4A31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Международному дню друзей</w:t>
            </w:r>
            <w:r w:rsidR="00735DF3" w:rsidRPr="008C4A31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735C3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AD085B" w:rsidRPr="00524696" w:rsidRDefault="00AD085B" w:rsidP="00323E8D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71A38" w:rsidRPr="006359B4" w:rsidTr="00323E8D">
        <w:trPr>
          <w:trHeight w:val="8889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«Декада толерантности»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EB0BFA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BB11BC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="00BB11BC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Криворожс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ИКЦ»</w:t>
            </w:r>
            <w:r w:rsidR="00A24BAD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1BC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Криворожская </w:t>
            </w:r>
            <w:r w:rsidR="00C05A4B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</w:t>
            </w:r>
            <w:r w:rsidR="00BB11BC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библиотека, 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образования, Администрация поселения.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81" w:rsidRPr="008C4A31" w:rsidRDefault="00230281" w:rsidP="00323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A31">
              <w:rPr>
                <w:rStyle w:val="a5"/>
                <w:rFonts w:eastAsia="Calibri"/>
                <w:color w:val="auto"/>
                <w:sz w:val="24"/>
                <w:szCs w:val="24"/>
              </w:rPr>
              <w:t xml:space="preserve">В школах </w:t>
            </w:r>
            <w:r w:rsidR="000E5847" w:rsidRPr="008C4A31">
              <w:rPr>
                <w:rStyle w:val="a5"/>
                <w:rFonts w:eastAsia="Calibri"/>
                <w:color w:val="auto"/>
                <w:sz w:val="24"/>
                <w:szCs w:val="24"/>
              </w:rPr>
              <w:t>Криворож</w:t>
            </w:r>
            <w:r w:rsidRPr="008C4A31">
              <w:rPr>
                <w:rStyle w:val="a5"/>
                <w:rFonts w:eastAsia="Calibri"/>
                <w:color w:val="auto"/>
                <w:sz w:val="24"/>
                <w:szCs w:val="24"/>
              </w:rPr>
              <w:t>ского сельского поселения утверждены п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>ланы мероприятий по профилактике экстремизма. Проводятся классные часы, внеклассные мероприятия,</w:t>
            </w:r>
            <w:r w:rsidR="003A33A7" w:rsidRPr="008C4A31">
              <w:rPr>
                <w:rFonts w:ascii="Times New Roman" w:hAnsi="Times New Roman"/>
                <w:sz w:val="24"/>
                <w:szCs w:val="24"/>
              </w:rPr>
              <w:t xml:space="preserve"> круглые столы,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профилактические беседы на темы толерантности, терпимости   друг к  другу. </w:t>
            </w:r>
            <w:r w:rsidR="004B66CB" w:rsidRPr="008C4A31">
              <w:rPr>
                <w:rFonts w:ascii="Times New Roman" w:hAnsi="Times New Roman"/>
                <w:sz w:val="24"/>
                <w:szCs w:val="24"/>
              </w:rPr>
              <w:t xml:space="preserve">На родительских собраниях </w:t>
            </w:r>
            <w:r w:rsidR="008B3E4C" w:rsidRPr="008C4A31">
              <w:rPr>
                <w:rFonts w:ascii="Times New Roman" w:hAnsi="Times New Roman"/>
                <w:sz w:val="24"/>
                <w:szCs w:val="24"/>
              </w:rPr>
              <w:t>проводятся беседы с родителями, направленные на профилактику межнациональных конфликтов</w:t>
            </w:r>
            <w:r w:rsidR="00675028" w:rsidRPr="008C4A31">
              <w:rPr>
                <w:rFonts w:ascii="Times New Roman" w:hAnsi="Times New Roman"/>
                <w:sz w:val="24"/>
                <w:szCs w:val="24"/>
              </w:rPr>
              <w:t>,</w:t>
            </w:r>
            <w:r w:rsidR="008B3E4C" w:rsidRPr="008C4A31">
              <w:rPr>
                <w:rFonts w:ascii="Times New Roman" w:hAnsi="Times New Roman"/>
                <w:sz w:val="24"/>
                <w:szCs w:val="24"/>
              </w:rPr>
              <w:t xml:space="preserve"> на воспитание национальной и религиозной терпимости.</w:t>
            </w:r>
          </w:p>
          <w:p w:rsidR="00086F63" w:rsidRDefault="00230281" w:rsidP="00323E8D">
            <w:pPr>
              <w:spacing w:after="0"/>
              <w:jc w:val="both"/>
              <w:rPr>
                <w:rStyle w:val="a5"/>
                <w:rFonts w:eastAsia="Calibri"/>
                <w:sz w:val="24"/>
                <w:szCs w:val="24"/>
              </w:rPr>
            </w:pPr>
            <w:proofErr w:type="gramStart"/>
            <w:r w:rsidRPr="008C4A31">
              <w:rPr>
                <w:rStyle w:val="a5"/>
                <w:rFonts w:eastAsia="Calibri"/>
                <w:sz w:val="24"/>
                <w:szCs w:val="24"/>
              </w:rPr>
              <w:t>В МБУК «</w:t>
            </w:r>
            <w:r w:rsidR="00DC7EBD" w:rsidRPr="008C4A31">
              <w:rPr>
                <w:rStyle w:val="a5"/>
                <w:rFonts w:eastAsia="Calibri"/>
                <w:sz w:val="24"/>
                <w:szCs w:val="24"/>
              </w:rPr>
              <w:t>Криворожс</w:t>
            </w:r>
            <w:r w:rsidRPr="008C4A31">
              <w:rPr>
                <w:rStyle w:val="a5"/>
                <w:rFonts w:eastAsia="Calibri"/>
                <w:sz w:val="24"/>
                <w:szCs w:val="24"/>
              </w:rPr>
              <w:t>кий ИКЦ» разработана  комплексная программ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>а</w:t>
            </w:r>
            <w:r w:rsidRPr="008C4A31">
              <w:rPr>
                <w:rStyle w:val="a5"/>
                <w:rFonts w:eastAsia="Calibri"/>
                <w:sz w:val="24"/>
                <w:szCs w:val="24"/>
              </w:rPr>
              <w:t xml:space="preserve"> по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 xml:space="preserve"> организации работы с молодежью, проведена акция «Мы против террора», «Как не стать жертвой теракта», познавательная программа «В дружной семье братских народов»</w:t>
            </w:r>
            <w:r w:rsidR="000E5847" w:rsidRPr="008C4A31">
              <w:rPr>
                <w:rStyle w:val="a5"/>
                <w:rFonts w:eastAsia="Calibri"/>
                <w:sz w:val="24"/>
                <w:szCs w:val="24"/>
              </w:rPr>
              <w:t>,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r w:rsidR="000E5847" w:rsidRPr="008C4A31">
              <w:rPr>
                <w:rStyle w:val="a5"/>
                <w:rFonts w:eastAsia="Calibri"/>
                <w:sz w:val="24"/>
                <w:szCs w:val="24"/>
              </w:rPr>
              <w:t>м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>олодеж</w:t>
            </w:r>
            <w:r w:rsidR="000E5847" w:rsidRPr="008C4A31">
              <w:rPr>
                <w:rStyle w:val="a5"/>
                <w:rFonts w:eastAsia="Calibri"/>
                <w:sz w:val="24"/>
                <w:szCs w:val="24"/>
              </w:rPr>
              <w:t>ь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r w:rsidR="000E5847" w:rsidRPr="008C4A31">
              <w:rPr>
                <w:rStyle w:val="a5"/>
                <w:rFonts w:eastAsia="Calibri"/>
                <w:sz w:val="24"/>
                <w:szCs w:val="24"/>
              </w:rPr>
              <w:t>охотно принимала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 xml:space="preserve"> участие </w:t>
            </w:r>
            <w:r w:rsidR="000E5847" w:rsidRPr="008C4A31">
              <w:rPr>
                <w:rStyle w:val="a5"/>
                <w:rFonts w:eastAsia="Calibri"/>
                <w:sz w:val="24"/>
                <w:szCs w:val="24"/>
              </w:rPr>
              <w:t xml:space="preserve">в праздновании 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>мероприяти</w:t>
            </w:r>
            <w:r w:rsidR="000E5847" w:rsidRPr="008C4A31">
              <w:rPr>
                <w:rStyle w:val="a5"/>
                <w:rFonts w:eastAsia="Calibri"/>
                <w:sz w:val="24"/>
                <w:szCs w:val="24"/>
              </w:rPr>
              <w:t>й</w:t>
            </w:r>
            <w:r w:rsidR="004166B6" w:rsidRPr="008C4A31">
              <w:rPr>
                <w:rStyle w:val="a5"/>
                <w:rFonts w:eastAsia="Calibri"/>
                <w:sz w:val="24"/>
                <w:szCs w:val="24"/>
              </w:rPr>
              <w:t xml:space="preserve"> народного жанра</w:t>
            </w:r>
            <w:r w:rsidR="00E963C3" w:rsidRPr="008C4A31">
              <w:rPr>
                <w:rStyle w:val="a5"/>
                <w:rFonts w:eastAsia="Calibri"/>
                <w:sz w:val="24"/>
                <w:szCs w:val="24"/>
              </w:rPr>
              <w:t>, направленных на возрождение и сохранение традиционной народной культуры, духовно- нравствен</w:t>
            </w:r>
            <w:r w:rsidR="00BB11BC" w:rsidRPr="008C4A31">
              <w:rPr>
                <w:rStyle w:val="a5"/>
                <w:rFonts w:eastAsia="Calibri"/>
                <w:sz w:val="24"/>
                <w:szCs w:val="24"/>
              </w:rPr>
              <w:t>ное и патриотическое воспитание</w:t>
            </w:r>
            <w:r w:rsidR="000E5847" w:rsidRPr="008C4A31">
              <w:rPr>
                <w:rStyle w:val="a5"/>
                <w:rFonts w:eastAsia="Calibri"/>
                <w:sz w:val="24"/>
                <w:szCs w:val="24"/>
              </w:rPr>
              <w:t>.</w:t>
            </w:r>
            <w:proofErr w:type="gramEnd"/>
          </w:p>
          <w:p w:rsidR="00271A38" w:rsidRPr="00524696" w:rsidRDefault="004166B6" w:rsidP="00323E8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eastAsia="Calibri"/>
                <w:sz w:val="24"/>
                <w:szCs w:val="24"/>
              </w:rPr>
              <w:t xml:space="preserve"> </w:t>
            </w:r>
            <w:r w:rsidR="00230281" w:rsidRPr="008C4A31">
              <w:rPr>
                <w:rStyle w:val="a5"/>
                <w:rFonts w:eastAsia="Calibri"/>
                <w:color w:val="auto"/>
                <w:sz w:val="24"/>
                <w:szCs w:val="24"/>
              </w:rPr>
              <w:t>В учреждениях культуры</w:t>
            </w:r>
            <w:r w:rsidR="00EB0BFA" w:rsidRPr="008C4A31">
              <w:rPr>
                <w:rStyle w:val="a5"/>
                <w:rFonts w:eastAsia="Calibri"/>
                <w:color w:val="auto"/>
                <w:sz w:val="24"/>
                <w:szCs w:val="24"/>
              </w:rPr>
              <w:t>, совместно с Криворожской детской библиотекой</w:t>
            </w:r>
            <w:r w:rsidR="00230281" w:rsidRPr="008C4A31">
              <w:rPr>
                <w:rStyle w:val="a5"/>
                <w:rFonts w:eastAsia="Calibri"/>
                <w:color w:val="auto"/>
                <w:sz w:val="24"/>
                <w:szCs w:val="24"/>
              </w:rPr>
              <w:t xml:space="preserve"> проводятся мероприятия по противодействию экстремизму и воспитанию межнациональной и межконфессиональной толерантности.</w:t>
            </w:r>
            <w:r w:rsidR="009C5042" w:rsidRPr="008C4A31">
              <w:rPr>
                <w:rStyle w:val="a5"/>
                <w:rFonts w:eastAsia="Calibri"/>
                <w:color w:val="auto"/>
                <w:sz w:val="24"/>
                <w:szCs w:val="24"/>
              </w:rPr>
              <w:t xml:space="preserve"> Детской библиотекой организован информационный час Терроризму-нет! Дорога к миру; урок толерантности «В дружбе народов- единство России»</w:t>
            </w:r>
            <w:r w:rsidR="00A24BAD" w:rsidRPr="00EB0BFA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="00BB11BC" w:rsidRPr="00BB11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24BAD"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домах культуры</w:t>
            </w:r>
            <w:r w:rsidR="00BB11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A24BAD"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сельских клубах прошла декада толерантности, в рамках которой были проведены различные мероприятия. Это тематические  беседы, круглые столы, игров</w:t>
            </w:r>
            <w:r w:rsidR="00BB11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ые программы, выставки рисунков</w:t>
            </w:r>
            <w:r w:rsidR="00A24BAD"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т.д.</w:t>
            </w:r>
          </w:p>
        </w:tc>
      </w:tr>
      <w:tr w:rsidR="00271A38" w:rsidRPr="006359B4" w:rsidTr="00D67D10">
        <w:trPr>
          <w:trHeight w:val="986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фестивале национальных культур «Дружба народов»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C4A31" w:rsidRDefault="0048777B" w:rsidP="004A490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A4909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Криворожский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C4A31" w:rsidRDefault="00F020E4" w:rsidP="00323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A31">
              <w:rPr>
                <w:rFonts w:ascii="Times New Roman" w:hAnsi="Times New Roman"/>
                <w:sz w:val="24"/>
                <w:szCs w:val="24"/>
              </w:rPr>
              <w:t>МБУК «</w:t>
            </w:r>
            <w:r w:rsidR="000E5847" w:rsidRPr="008C4A31">
              <w:rPr>
                <w:rFonts w:ascii="Times New Roman" w:hAnsi="Times New Roman"/>
                <w:sz w:val="24"/>
                <w:szCs w:val="24"/>
              </w:rPr>
              <w:t>Криворожск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>ий  ИКЦ» принял участие в районном фестивале «Белые журавли» с литературно-музыкальной ком</w:t>
            </w:r>
            <w:r w:rsidR="00735DF3" w:rsidRPr="008C4A31">
              <w:rPr>
                <w:rFonts w:ascii="Times New Roman" w:hAnsi="Times New Roman"/>
                <w:sz w:val="24"/>
                <w:szCs w:val="24"/>
              </w:rPr>
              <w:t>позицией и был награжден диплома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>м</w:t>
            </w:r>
            <w:r w:rsidR="00735DF3" w:rsidRPr="008C4A31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4A4909" w:rsidRPr="008C4A3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909" w:rsidRPr="008C4A3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A4909" w:rsidRPr="008C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4A4909" w:rsidRPr="008C4A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4909" w:rsidRPr="008C4A31" w:rsidRDefault="004A4909" w:rsidP="00323E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proofErr w:type="spellStart"/>
            <w:r w:rsidRPr="008C4A31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8C4A31">
              <w:rPr>
                <w:rFonts w:ascii="Times New Roman" w:hAnsi="Times New Roman"/>
                <w:sz w:val="24"/>
                <w:szCs w:val="24"/>
              </w:rPr>
              <w:t xml:space="preserve"> ДК и  представители турецкой диаспоры </w:t>
            </w:r>
            <w:r w:rsidR="00A83EAA" w:rsidRPr="008C4A31">
              <w:rPr>
                <w:rFonts w:ascii="Times New Roman" w:hAnsi="Times New Roman"/>
                <w:sz w:val="24"/>
                <w:szCs w:val="24"/>
              </w:rPr>
              <w:t>были отмечены благодарственным письмом за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A31">
              <w:rPr>
                <w:rFonts w:ascii="Times New Roman" w:hAnsi="Times New Roman"/>
                <w:sz w:val="24"/>
                <w:szCs w:val="24"/>
              </w:rPr>
              <w:lastRenderedPageBreak/>
              <w:t>участие в</w:t>
            </w:r>
            <w:r w:rsidR="0022791F" w:rsidRPr="008C4A31">
              <w:rPr>
                <w:rFonts w:ascii="Times New Roman" w:hAnsi="Times New Roman"/>
                <w:sz w:val="24"/>
                <w:szCs w:val="24"/>
              </w:rPr>
              <w:t xml:space="preserve"> районном фестивале национальных культур</w:t>
            </w:r>
            <w:r w:rsidR="00A83EAA" w:rsidRPr="008C4A31">
              <w:rPr>
                <w:rFonts w:ascii="Times New Roman" w:hAnsi="Times New Roman"/>
                <w:sz w:val="24"/>
                <w:szCs w:val="24"/>
              </w:rPr>
              <w:t xml:space="preserve"> «Дружба народов». </w:t>
            </w:r>
          </w:p>
        </w:tc>
      </w:tr>
      <w:tr w:rsidR="00271A38" w:rsidRPr="00757120" w:rsidTr="00C05A4B">
        <w:trPr>
          <w:trHeight w:val="526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мероприятий «Живая память», посвященных Дню солидарности в борьбе с терроризмом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7B" w:rsidRPr="008C4A31" w:rsidRDefault="0048777B" w:rsidP="00C05A4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gramStart"/>
            <w:r w:rsidR="00C05A4B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Криворожский</w:t>
            </w:r>
            <w:proofErr w:type="gramEnd"/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</w:t>
            </w:r>
            <w:r w:rsidR="00C05A4B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Криворожская детская библиотека, у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чреждения образования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ACC" w:rsidRPr="008C4A31" w:rsidRDefault="00BB1BA5" w:rsidP="00323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4A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1ACC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6E1EDE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сентябре</w:t>
            </w:r>
            <w:r w:rsidR="004A6E1F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 w:rsidR="006B1ACC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солидарности в борьбе с терроризмом,  </w:t>
            </w:r>
            <w:r w:rsidR="004A6E1F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6B1ACC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МБУК «</w:t>
            </w:r>
            <w:r w:rsidR="00A83EAA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Криворожс</w:t>
            </w:r>
            <w:r w:rsidR="006B1ACC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кий ИКЦ»</w:t>
            </w:r>
            <w:r w:rsidR="00A83EAA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совместно с Криворожской детской библиотекой</w:t>
            </w:r>
            <w:r w:rsidR="006B1ACC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прове</w:t>
            </w:r>
            <w:r w:rsidR="00A83EAA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</w:t>
            </w:r>
            <w:r w:rsidR="006B1ACC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мероприятия, посвященные трагедии в Беслане и другим трагедиям, которые причинили террористы во всём мире.  Мероприятия проводились с целью формирования у молодого поколения сострадания, представлений о добре и зле, сущности милосердия,  воспитанию патриотизма, побуждение к активным поступкам во имя добра, уважения к Отечеству.</w:t>
            </w:r>
            <w:r w:rsidR="006B1ACC" w:rsidRPr="008C4A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1ACC" w:rsidRPr="008C4A31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="006B1ACC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Ребятам было рассказано, что такое терроризм, что терроризм стал глобальной проблемой человечества.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 страдают люди.</w:t>
            </w:r>
          </w:p>
          <w:p w:rsidR="006B1ACC" w:rsidRPr="008C4A31" w:rsidRDefault="006B1ACC" w:rsidP="00323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Ребята почтили минутой молчания жертв террористов во всём мире</w:t>
            </w:r>
            <w:r w:rsidR="007A6235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Говорили о том, как важно помнить, что с терроризмом следует не только и не столько бороться, сколько предупреждать его возникновение.                 </w:t>
            </w:r>
          </w:p>
          <w:p w:rsidR="00271A38" w:rsidRPr="008C4A31" w:rsidRDefault="0048777B" w:rsidP="00323E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</w:rPr>
              <w:t xml:space="preserve">В школах поселения </w:t>
            </w:r>
            <w:r w:rsidR="00506588" w:rsidRPr="008C4A31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</w:rPr>
              <w:t xml:space="preserve"> пров</w:t>
            </w:r>
            <w:r w:rsidR="00506588" w:rsidRPr="008C4A31">
              <w:rPr>
                <w:rFonts w:ascii="Times New Roman" w:eastAsia="Times New Roman" w:hAnsi="Times New Roman"/>
                <w:sz w:val="24"/>
                <w:szCs w:val="24"/>
              </w:rPr>
              <w:t>одятся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Pr="008C4A31">
              <w:rPr>
                <w:rFonts w:ascii="Times New Roman" w:hAnsi="Times New Roman"/>
                <w:sz w:val="24"/>
                <w:szCs w:val="24"/>
              </w:rPr>
              <w:t>испуты, беседы, классные часы по темам: «Терроризм - угроза  обществу», «Трагедия Беслана – боль России», «Наша безопасность в наших руках» и др.</w:t>
            </w:r>
            <w:r w:rsidR="00F45F04" w:rsidRPr="008C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1A38" w:rsidRPr="006359B4" w:rsidTr="00086F63">
        <w:trPr>
          <w:trHeight w:val="1149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086F6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межрайонном фольклорном фестивале «Капустная толока»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7B" w:rsidRDefault="0048777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EB0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Криворожск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ИКЦ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C4A31" w:rsidRDefault="002F13E6" w:rsidP="00323E8D">
            <w:pPr>
              <w:pStyle w:val="a3"/>
              <w:spacing w:before="0" w:after="0"/>
              <w:jc w:val="both"/>
              <w:rPr>
                <w:rFonts w:eastAsia="Times New Roman"/>
                <w:lang w:eastAsia="ru-RU"/>
              </w:rPr>
            </w:pPr>
            <w:r w:rsidRPr="008C4A31">
              <w:rPr>
                <w:rFonts w:eastAsia="Times New Roman"/>
                <w:lang w:eastAsia="ru-RU"/>
              </w:rPr>
              <w:t>В целях укрепления мира и согласия между представителями всех национальностей, проживающих на территории поселения, работниками культуры был</w:t>
            </w:r>
            <w:r w:rsidR="004222A9" w:rsidRPr="008C4A31">
              <w:rPr>
                <w:rFonts w:eastAsia="Times New Roman"/>
                <w:lang w:eastAsia="ru-RU"/>
              </w:rPr>
              <w:t xml:space="preserve"> </w:t>
            </w:r>
            <w:r w:rsidRPr="008C4A31">
              <w:rPr>
                <w:rFonts w:eastAsia="Times New Roman"/>
                <w:lang w:eastAsia="ru-RU"/>
              </w:rPr>
              <w:t xml:space="preserve"> подготовлен</w:t>
            </w:r>
            <w:r w:rsidR="00821599" w:rsidRPr="008C4A31">
              <w:rPr>
                <w:rFonts w:eastAsia="Times New Roman"/>
                <w:lang w:eastAsia="ru-RU"/>
              </w:rPr>
              <w:t xml:space="preserve"> </w:t>
            </w:r>
            <w:r w:rsidR="004222A9" w:rsidRPr="008C4A31">
              <w:rPr>
                <w:rFonts w:eastAsia="Times New Roman"/>
                <w:lang w:eastAsia="ru-RU"/>
              </w:rPr>
              <w:t>онлайн</w:t>
            </w:r>
            <w:r w:rsidR="00675028" w:rsidRPr="008C4A31">
              <w:rPr>
                <w:rFonts w:eastAsia="Times New Roman"/>
                <w:lang w:eastAsia="ru-RU"/>
              </w:rPr>
              <w:t xml:space="preserve"> </w:t>
            </w:r>
            <w:r w:rsidR="004222A9" w:rsidRPr="008C4A31">
              <w:rPr>
                <w:rFonts w:eastAsia="Times New Roman"/>
                <w:lang w:eastAsia="ru-RU"/>
              </w:rPr>
              <w:t xml:space="preserve">- </w:t>
            </w:r>
            <w:r w:rsidR="00F31E5A" w:rsidRPr="008C4A31">
              <w:rPr>
                <w:rFonts w:eastAsia="Times New Roman"/>
                <w:lang w:eastAsia="ru-RU"/>
              </w:rPr>
              <w:t xml:space="preserve"> мини спектакль </w:t>
            </w:r>
            <w:r w:rsidRPr="008C4A31">
              <w:rPr>
                <w:rFonts w:eastAsia="Times New Roman"/>
                <w:lang w:eastAsia="ru-RU"/>
              </w:rPr>
              <w:t>«Капустная толока»</w:t>
            </w:r>
          </w:p>
        </w:tc>
      </w:tr>
      <w:tr w:rsidR="00271A38" w:rsidRPr="006359B4" w:rsidTr="00C05A4B">
        <w:trPr>
          <w:trHeight w:val="1319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спортивных мероприятиях, соревнованиях по различным видам спорта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8C4A31" w:rsidRDefault="00675028" w:rsidP="00323E8D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8C4A3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Учащиеся школ  были отмечены грамотами за участие в зональных спортивных мероприятиях, приняли участие в  «Президентских соревнованиях», участвовали  в районном мероприятии по  сдаче нормативов «ГТО», успешно сдавшие нормативы награждены значками ГТО.</w:t>
            </w:r>
          </w:p>
        </w:tc>
      </w:tr>
      <w:tr w:rsidR="00681295" w:rsidRPr="006359B4" w:rsidTr="00D67D10">
        <w:trPr>
          <w:trHeight w:val="2262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C4A31" w:rsidRDefault="00AD085B" w:rsidP="00D7518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D75184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Координационного совета по межнациональным отношениям при Администрации Криворожского сельского поселения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C4A31" w:rsidRDefault="00D75184" w:rsidP="00D75184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утвержденного Плана работ, а также по мере необходимости (не реже 1 раза в квартал)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184" w:rsidRPr="008C4A31" w:rsidRDefault="00AD085B" w:rsidP="00323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D75184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Криворожского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75184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председатель Координационного совета по межнациональным отношениям</w:t>
            </w: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D75184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Донченко Л.К.</w:t>
            </w:r>
          </w:p>
          <w:p w:rsidR="00AD085B" w:rsidRPr="008C4A31" w:rsidRDefault="00AD085B" w:rsidP="00323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  <w:r w:rsidR="00D75184" w:rsidRPr="008C4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Координационного совета – Дмитриченко Г.С.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8C4A31" w:rsidRDefault="004222A9" w:rsidP="00323E8D">
            <w:pPr>
              <w:pStyle w:val="a3"/>
              <w:spacing w:before="0" w:after="0"/>
              <w:ind w:hanging="16"/>
              <w:jc w:val="both"/>
              <w:rPr>
                <w:rFonts w:eastAsia="Times New Roman"/>
                <w:lang w:eastAsia="ru-RU"/>
              </w:rPr>
            </w:pPr>
            <w:r w:rsidRPr="008C4A31">
              <w:rPr>
                <w:rFonts w:eastAsia="Times New Roman"/>
                <w:lang w:eastAsia="ru-RU"/>
              </w:rPr>
              <w:t>За 202</w:t>
            </w:r>
            <w:r w:rsidR="00D75184" w:rsidRPr="008C4A31">
              <w:rPr>
                <w:rFonts w:eastAsia="Times New Roman"/>
                <w:lang w:eastAsia="ru-RU"/>
              </w:rPr>
              <w:t>4</w:t>
            </w:r>
            <w:r w:rsidR="00AD085B" w:rsidRPr="008C4A31">
              <w:rPr>
                <w:rFonts w:eastAsia="Times New Roman"/>
                <w:lang w:eastAsia="ru-RU"/>
              </w:rPr>
              <w:t xml:space="preserve">год, проведено </w:t>
            </w:r>
            <w:r w:rsidR="00D75184" w:rsidRPr="008C4A31">
              <w:rPr>
                <w:rFonts w:eastAsia="Times New Roman"/>
                <w:lang w:eastAsia="ru-RU"/>
              </w:rPr>
              <w:t>9</w:t>
            </w:r>
            <w:r w:rsidR="00AD085B" w:rsidRPr="008C4A31">
              <w:rPr>
                <w:rFonts w:eastAsia="Times New Roman"/>
                <w:lang w:eastAsia="ru-RU"/>
              </w:rPr>
              <w:t xml:space="preserve"> заседани</w:t>
            </w:r>
            <w:r w:rsidR="00D75184" w:rsidRPr="008C4A31">
              <w:rPr>
                <w:rFonts w:eastAsia="Times New Roman"/>
                <w:lang w:eastAsia="ru-RU"/>
              </w:rPr>
              <w:t>й</w:t>
            </w:r>
            <w:r w:rsidR="00AD085B" w:rsidRPr="008C4A31">
              <w:rPr>
                <w:rFonts w:eastAsia="Times New Roman"/>
                <w:lang w:eastAsia="ru-RU"/>
              </w:rPr>
              <w:t xml:space="preserve"> </w:t>
            </w:r>
            <w:r w:rsidR="00D75184" w:rsidRPr="008C4A31">
              <w:rPr>
                <w:rFonts w:eastAsia="Times New Roman"/>
                <w:lang w:eastAsia="ru-RU"/>
              </w:rPr>
              <w:t xml:space="preserve">Координационного </w:t>
            </w:r>
            <w:r w:rsidR="00AD085B" w:rsidRPr="008C4A31">
              <w:rPr>
                <w:rFonts w:eastAsia="Times New Roman"/>
                <w:lang w:eastAsia="ru-RU"/>
              </w:rPr>
              <w:t xml:space="preserve">совета </w:t>
            </w:r>
            <w:r w:rsidR="00D75184" w:rsidRPr="008C4A31">
              <w:rPr>
                <w:rFonts w:eastAsia="Times New Roman"/>
                <w:lang w:eastAsia="ru-RU"/>
              </w:rPr>
              <w:t>по межнациональным отношениям, рассмотрено 10 плановых</w:t>
            </w:r>
            <w:r w:rsidR="00EB0BFA" w:rsidRPr="008C4A31">
              <w:rPr>
                <w:rFonts w:eastAsia="Times New Roman"/>
                <w:lang w:eastAsia="ru-RU"/>
              </w:rPr>
              <w:t xml:space="preserve"> вопросов и два внеплан</w:t>
            </w:r>
            <w:bookmarkStart w:id="0" w:name="_GoBack"/>
            <w:bookmarkEnd w:id="0"/>
            <w:r w:rsidR="00EB0BFA" w:rsidRPr="008C4A31">
              <w:rPr>
                <w:rFonts w:eastAsia="Times New Roman"/>
                <w:lang w:eastAsia="ru-RU"/>
              </w:rPr>
              <w:t>овых.</w:t>
            </w:r>
          </w:p>
        </w:tc>
      </w:tr>
    </w:tbl>
    <w:p w:rsidR="00323E8D" w:rsidRDefault="00323E8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08" w:rsidRPr="001F180D" w:rsidRDefault="00C05A4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AD085B" w:rsidRP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EB0BFA">
        <w:rPr>
          <w:rFonts w:ascii="Times New Roman" w:eastAsia="Times New Roman" w:hAnsi="Times New Roman"/>
          <w:sz w:val="28"/>
          <w:szCs w:val="28"/>
          <w:lang w:eastAsia="ru-RU"/>
        </w:rPr>
        <w:t>Дмитриченко Г.С.</w:t>
      </w:r>
    </w:p>
    <w:sectPr w:rsidR="00865208" w:rsidRPr="001F180D" w:rsidSect="00323E8D">
      <w:pgSz w:w="16838" w:h="11906" w:orient="landscape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5B"/>
    <w:rsid w:val="00086F63"/>
    <w:rsid w:val="000E5847"/>
    <w:rsid w:val="001573F0"/>
    <w:rsid w:val="001F180D"/>
    <w:rsid w:val="002225DE"/>
    <w:rsid w:val="0022791F"/>
    <w:rsid w:val="00230281"/>
    <w:rsid w:val="00271A38"/>
    <w:rsid w:val="002C2E48"/>
    <w:rsid w:val="002F13E6"/>
    <w:rsid w:val="003044A8"/>
    <w:rsid w:val="003051E9"/>
    <w:rsid w:val="00323E8D"/>
    <w:rsid w:val="00331101"/>
    <w:rsid w:val="003A33A7"/>
    <w:rsid w:val="003B65DE"/>
    <w:rsid w:val="004166B6"/>
    <w:rsid w:val="004222A9"/>
    <w:rsid w:val="004247B0"/>
    <w:rsid w:val="0048777B"/>
    <w:rsid w:val="00492895"/>
    <w:rsid w:val="004A4909"/>
    <w:rsid w:val="004A6E1F"/>
    <w:rsid w:val="004B66CB"/>
    <w:rsid w:val="004C3D55"/>
    <w:rsid w:val="00506588"/>
    <w:rsid w:val="00512279"/>
    <w:rsid w:val="00514569"/>
    <w:rsid w:val="00524696"/>
    <w:rsid w:val="00531CF8"/>
    <w:rsid w:val="00563B17"/>
    <w:rsid w:val="00624C5F"/>
    <w:rsid w:val="006359B4"/>
    <w:rsid w:val="00675028"/>
    <w:rsid w:val="00675996"/>
    <w:rsid w:val="00681295"/>
    <w:rsid w:val="006B1ACC"/>
    <w:rsid w:val="006C330E"/>
    <w:rsid w:val="006E1EDE"/>
    <w:rsid w:val="00735C30"/>
    <w:rsid w:val="00735DF3"/>
    <w:rsid w:val="007466F3"/>
    <w:rsid w:val="00753320"/>
    <w:rsid w:val="00757120"/>
    <w:rsid w:val="0079735D"/>
    <w:rsid w:val="007A6235"/>
    <w:rsid w:val="007B38E1"/>
    <w:rsid w:val="00821599"/>
    <w:rsid w:val="00841A79"/>
    <w:rsid w:val="00842EA1"/>
    <w:rsid w:val="00865208"/>
    <w:rsid w:val="008B3E4C"/>
    <w:rsid w:val="008C4A31"/>
    <w:rsid w:val="0090598A"/>
    <w:rsid w:val="00957C19"/>
    <w:rsid w:val="009A44A7"/>
    <w:rsid w:val="009C5042"/>
    <w:rsid w:val="00A063E3"/>
    <w:rsid w:val="00A24BAD"/>
    <w:rsid w:val="00A31482"/>
    <w:rsid w:val="00A354AD"/>
    <w:rsid w:val="00A54AD7"/>
    <w:rsid w:val="00A804A3"/>
    <w:rsid w:val="00A83EAA"/>
    <w:rsid w:val="00AB0328"/>
    <w:rsid w:val="00AD085B"/>
    <w:rsid w:val="00AD3472"/>
    <w:rsid w:val="00AD4404"/>
    <w:rsid w:val="00B13C0C"/>
    <w:rsid w:val="00B41760"/>
    <w:rsid w:val="00B86B13"/>
    <w:rsid w:val="00BB11BC"/>
    <w:rsid w:val="00BB1BA5"/>
    <w:rsid w:val="00BF09F1"/>
    <w:rsid w:val="00BF5903"/>
    <w:rsid w:val="00C05A4B"/>
    <w:rsid w:val="00C1773E"/>
    <w:rsid w:val="00C40A9D"/>
    <w:rsid w:val="00C45595"/>
    <w:rsid w:val="00C864E1"/>
    <w:rsid w:val="00CC2295"/>
    <w:rsid w:val="00CC7770"/>
    <w:rsid w:val="00D67D10"/>
    <w:rsid w:val="00D75184"/>
    <w:rsid w:val="00DC7EBD"/>
    <w:rsid w:val="00E05FC0"/>
    <w:rsid w:val="00E15CA5"/>
    <w:rsid w:val="00E16EC1"/>
    <w:rsid w:val="00E24263"/>
    <w:rsid w:val="00E329B0"/>
    <w:rsid w:val="00E67D6C"/>
    <w:rsid w:val="00E932A4"/>
    <w:rsid w:val="00E963C3"/>
    <w:rsid w:val="00EB0BFA"/>
    <w:rsid w:val="00F020E4"/>
    <w:rsid w:val="00F073F2"/>
    <w:rsid w:val="00F0747D"/>
    <w:rsid w:val="00F31D22"/>
    <w:rsid w:val="00F31E5A"/>
    <w:rsid w:val="00F45F04"/>
    <w:rsid w:val="00F80580"/>
    <w:rsid w:val="00FB4FC6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635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59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67D6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54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4A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A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635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59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67D6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54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4AD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A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18</cp:revision>
  <cp:lastPrinted>2025-01-13T08:52:00Z</cp:lastPrinted>
  <dcterms:created xsi:type="dcterms:W3CDTF">2024-12-25T10:50:00Z</dcterms:created>
  <dcterms:modified xsi:type="dcterms:W3CDTF">2025-01-13T08:58:00Z</dcterms:modified>
</cp:coreProperties>
</file>