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9B" w:rsidRPr="00BE359B" w:rsidRDefault="00BE359B" w:rsidP="00BE359B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BE359B" w:rsidRPr="00BE359B" w:rsidRDefault="00BE359B" w:rsidP="00BE359B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РОСТОВСКАЯ ОБЛАСТЬ</w:t>
      </w:r>
    </w:p>
    <w:p w:rsidR="00BE359B" w:rsidRPr="00BE359B" w:rsidRDefault="00BE359B" w:rsidP="00BE359B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МИЛЛЕРОВСКИЙ РАЙОН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br/>
        <w:t>МУНИЦИПАЛЬНОЕ ОБРАЗОВАНИЕ</w:t>
      </w:r>
    </w:p>
    <w:p w:rsidR="00BE359B" w:rsidRPr="00BE359B" w:rsidRDefault="00BE359B" w:rsidP="00BE359B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«КРИВОРОЖСКОЕ СЕЛЬСКОЕ ПОСЕЛЕНИЕ»</w:t>
      </w:r>
    </w:p>
    <w:p w:rsidR="00BE359B" w:rsidRPr="00BE359B" w:rsidRDefault="00BE359B" w:rsidP="00BE359B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59B" w:rsidRPr="00BE359B" w:rsidRDefault="00BE359B" w:rsidP="00BE359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BE359B" w:rsidRPr="00BE359B" w:rsidRDefault="00BE359B" w:rsidP="00BE359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sz w:val="26"/>
          <w:szCs w:val="26"/>
          <w:lang w:eastAsia="ru-RU"/>
        </w:rPr>
        <w:t>КРИВОРОЖСКОГО СЕЛЬСКОГО ПОСЕЛЕНИЯ</w:t>
      </w:r>
    </w:p>
    <w:p w:rsidR="00BE359B" w:rsidRPr="00BE359B" w:rsidRDefault="00BE359B" w:rsidP="00BE359B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</w:pPr>
    </w:p>
    <w:p w:rsidR="00BE359B" w:rsidRPr="00BE359B" w:rsidRDefault="00BE359B" w:rsidP="00BE359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BE359B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9"/>
        <w:gridCol w:w="156"/>
      </w:tblGrid>
      <w:tr w:rsidR="00BE359B" w:rsidRPr="00BE359B" w:rsidTr="00BE359B">
        <w:tc>
          <w:tcPr>
            <w:tcW w:w="928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E359B" w:rsidRPr="00BE359B" w:rsidRDefault="00BE359B" w:rsidP="00350E3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 xml:space="preserve">                                                     </w:t>
            </w:r>
            <w:r w:rsidRPr="00BE359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 xml:space="preserve">от 29.05.2025 г. № </w:t>
            </w:r>
            <w:r w:rsidR="00350E3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E359B" w:rsidRPr="00BE359B" w:rsidRDefault="00BE359B" w:rsidP="00BE3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</w:pPr>
          </w:p>
        </w:tc>
      </w:tr>
    </w:tbl>
    <w:p w:rsidR="00BE359B" w:rsidRDefault="00BE359B" w:rsidP="00BE359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BE359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сл. Криворожье</w:t>
      </w:r>
    </w:p>
    <w:p w:rsidR="00BE359B" w:rsidRPr="00BE359B" w:rsidRDefault="00BE359B" w:rsidP="00BE359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:rsidR="00BE359B" w:rsidRPr="00BE359B" w:rsidRDefault="00BE359B" w:rsidP="00BE359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sz w:val="26"/>
          <w:szCs w:val="26"/>
          <w:lang w:eastAsia="ru-RU"/>
        </w:rPr>
        <w:t>О создании координационного Совета</w:t>
      </w:r>
    </w:p>
    <w:p w:rsidR="00BE359B" w:rsidRDefault="00BE359B" w:rsidP="00BE359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sz w:val="26"/>
          <w:szCs w:val="26"/>
          <w:lang w:eastAsia="ru-RU"/>
        </w:rPr>
        <w:t>по развитию малого и среднего предпринимательства</w:t>
      </w:r>
    </w:p>
    <w:p w:rsidR="00BE359B" w:rsidRDefault="00BE359B" w:rsidP="00BE359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реализации муниципальной политики в области поддержки и развития предпринимательства, оперативного решения вопросов в сфере малого и среднего предпринимательства, учета интересов предпринимателей, привлечения субъектов предпринимательства к решению актуальных социально-экономических проблем </w:t>
      </w:r>
      <w:r>
        <w:rPr>
          <w:rFonts w:ascii="Times New Roman" w:hAnsi="Times New Roman" w:cs="Times New Roman"/>
          <w:sz w:val="26"/>
          <w:szCs w:val="26"/>
          <w:lang w:eastAsia="ru-RU"/>
        </w:rPr>
        <w:t>Криворожского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поселения, выработки мер по ее развитию и поддержке, в соответствии с Федеральным законом от 24.07. 2007 № 209-ФЗ «О развитии малого и среднего предпринимательства в Российской Федерации», Федеральным</w:t>
      </w:r>
      <w:proofErr w:type="gramEnd"/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 законом от 11.06.2003г., Федеральным законом от 06.10.2003г.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6"/>
          <w:szCs w:val="26"/>
          <w:lang w:eastAsia="ru-RU"/>
        </w:rPr>
        <w:t>Криворожского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BE359B" w:rsidRPr="00BE359B" w:rsidRDefault="00BE359B" w:rsidP="00BE359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59B" w:rsidRDefault="00BE359B" w:rsidP="00BE359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BE359B" w:rsidRPr="00BE359B" w:rsidRDefault="00BE359B" w:rsidP="00BE359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E359B" w:rsidRDefault="00BE359B" w:rsidP="00BE35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Создать координационный Совет по малому и среднему предпринимательству при администрации Криворожского сельского поселения.</w:t>
      </w:r>
    </w:p>
    <w:p w:rsidR="00BE359B" w:rsidRDefault="00BE359B" w:rsidP="00BE35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Утвердить Положение о координационном Совете по малому и среднему предпринимательству при администрации Криворожского сельского поселения (приложение № 1).;</w:t>
      </w:r>
    </w:p>
    <w:p w:rsidR="00BE359B" w:rsidRDefault="00BE359B" w:rsidP="00BE35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Утвердить состав координационного Совета по развитию малого и среднего предпринимательства в Криворожском сельском поселении (приложение № 2).</w:t>
      </w:r>
    </w:p>
    <w:p w:rsidR="00497F2C" w:rsidRDefault="00BE359B" w:rsidP="00BE35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7F2C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постановление опубликовать в установленном порядке и разметить на официальном сайте администрации </w:t>
      </w:r>
      <w:r w:rsidR="00497F2C" w:rsidRPr="00497F2C">
        <w:rPr>
          <w:rFonts w:ascii="Times New Roman" w:hAnsi="Times New Roman" w:cs="Times New Roman"/>
          <w:sz w:val="26"/>
          <w:szCs w:val="26"/>
          <w:lang w:eastAsia="ru-RU"/>
        </w:rPr>
        <w:t>Криворожского сельского поселения</w:t>
      </w:r>
      <w:r w:rsidRPr="00497F2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E359B" w:rsidRPr="00497F2C" w:rsidRDefault="00BE359B" w:rsidP="00BE35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97F2C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97F2C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</w:t>
      </w:r>
      <w:r w:rsidRPr="00497F2C">
        <w:rPr>
          <w:rFonts w:ascii="Times New Roman" w:hAnsi="Times New Roman" w:cs="Times New Roman"/>
          <w:sz w:val="26"/>
          <w:szCs w:val="26"/>
          <w:lang w:eastAsia="ru-RU"/>
        </w:rPr>
        <w:softHyphen/>
        <w:t>бой.</w:t>
      </w:r>
    </w:p>
    <w:p w:rsidR="00497F2C" w:rsidRDefault="00497F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7F2C" w:rsidRPr="00497F2C" w:rsidRDefault="00BE359B" w:rsidP="00BE359B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97F2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497F2C" w:rsidRPr="00497F2C">
        <w:rPr>
          <w:rFonts w:ascii="Times New Roman" w:hAnsi="Times New Roman" w:cs="Times New Roman"/>
          <w:b/>
          <w:sz w:val="26"/>
          <w:szCs w:val="26"/>
          <w:lang w:eastAsia="ru-RU"/>
        </w:rPr>
        <w:t>Администрации</w:t>
      </w:r>
    </w:p>
    <w:p w:rsidR="00497F2C" w:rsidRDefault="00497F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7F2C">
        <w:rPr>
          <w:rFonts w:ascii="Times New Roman" w:hAnsi="Times New Roman" w:cs="Times New Roman"/>
          <w:b/>
          <w:sz w:val="26"/>
          <w:szCs w:val="26"/>
          <w:lang w:eastAsia="ru-RU"/>
        </w:rPr>
        <w:t>Криворожского 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Л.К. Донченко</w:t>
      </w:r>
    </w:p>
    <w:p w:rsidR="00497F2C" w:rsidRDefault="00497F2C" w:rsidP="00BE359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14804" w:rsidRPr="00E14804" w:rsidRDefault="00E14804" w:rsidP="00BE359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14804">
        <w:rPr>
          <w:rFonts w:ascii="Times New Roman" w:hAnsi="Times New Roman" w:cs="Times New Roman"/>
          <w:sz w:val="16"/>
          <w:szCs w:val="16"/>
          <w:lang w:eastAsia="ru-RU"/>
        </w:rPr>
        <w:t>Постановление вносит</w:t>
      </w:r>
    </w:p>
    <w:p w:rsidR="00E14804" w:rsidRPr="00E14804" w:rsidRDefault="00E14804" w:rsidP="00BE359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14804">
        <w:rPr>
          <w:rFonts w:ascii="Times New Roman" w:hAnsi="Times New Roman" w:cs="Times New Roman"/>
          <w:sz w:val="16"/>
          <w:szCs w:val="16"/>
          <w:lang w:eastAsia="ru-RU"/>
        </w:rPr>
        <w:t>Ведущий специалист</w:t>
      </w:r>
    </w:p>
    <w:p w:rsidR="00E14804" w:rsidRPr="00E14804" w:rsidRDefault="00E14804" w:rsidP="00BE359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14804">
        <w:rPr>
          <w:rFonts w:ascii="Times New Roman" w:hAnsi="Times New Roman" w:cs="Times New Roman"/>
          <w:sz w:val="16"/>
          <w:szCs w:val="16"/>
          <w:lang w:eastAsia="ru-RU"/>
        </w:rPr>
        <w:t xml:space="preserve">Администрации </w:t>
      </w:r>
      <w:proofErr w:type="gramStart"/>
      <w:r w:rsidRPr="00E14804">
        <w:rPr>
          <w:rFonts w:ascii="Times New Roman" w:hAnsi="Times New Roman" w:cs="Times New Roman"/>
          <w:sz w:val="16"/>
          <w:szCs w:val="16"/>
          <w:lang w:eastAsia="ru-RU"/>
        </w:rPr>
        <w:t>Криворожского</w:t>
      </w:r>
      <w:proofErr w:type="gramEnd"/>
      <w:r w:rsidRPr="00E14804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:rsidR="00E14804" w:rsidRPr="00E14804" w:rsidRDefault="00E14804" w:rsidP="00BE359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14804">
        <w:rPr>
          <w:rFonts w:ascii="Times New Roman" w:hAnsi="Times New Roman" w:cs="Times New Roman"/>
          <w:sz w:val="16"/>
          <w:szCs w:val="16"/>
          <w:lang w:eastAsia="ru-RU"/>
        </w:rPr>
        <w:t>сельского поселения</w:t>
      </w:r>
    </w:p>
    <w:p w:rsidR="00BE359B" w:rsidRPr="00BE359B" w:rsidRDefault="00BE359B" w:rsidP="002E1BB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BE359B" w:rsidRPr="00BE359B" w:rsidRDefault="00BE359B" w:rsidP="002E1BB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BE359B" w:rsidRPr="00BE359B" w:rsidRDefault="00497F2C" w:rsidP="002E1BB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Криворожского </w:t>
      </w:r>
      <w:r w:rsidR="00BE359B" w:rsidRPr="00BE359B">
        <w:rPr>
          <w:rFonts w:ascii="Times New Roman" w:hAnsi="Times New Roman" w:cs="Times New Roman"/>
          <w:sz w:val="26"/>
          <w:szCs w:val="26"/>
          <w:lang w:eastAsia="ru-RU"/>
        </w:rPr>
        <w:t>сельско</w:t>
      </w:r>
      <w:r>
        <w:rPr>
          <w:rFonts w:ascii="Times New Roman" w:hAnsi="Times New Roman" w:cs="Times New Roman"/>
          <w:sz w:val="26"/>
          <w:szCs w:val="26"/>
          <w:lang w:eastAsia="ru-RU"/>
        </w:rPr>
        <w:t>го поселения</w:t>
      </w:r>
    </w:p>
    <w:p w:rsidR="00BE359B" w:rsidRPr="00BE359B" w:rsidRDefault="00497F2C" w:rsidP="002E1BB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 29</w:t>
      </w:r>
      <w:r w:rsidR="00BE359B" w:rsidRPr="00BE359B">
        <w:rPr>
          <w:rFonts w:ascii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E359B" w:rsidRPr="00BE359B">
        <w:rPr>
          <w:rFonts w:ascii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E359B"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350E3B">
        <w:rPr>
          <w:rFonts w:ascii="Times New Roman" w:hAnsi="Times New Roman" w:cs="Times New Roman"/>
          <w:sz w:val="26"/>
          <w:szCs w:val="26"/>
          <w:lang w:eastAsia="ru-RU"/>
        </w:rPr>
        <w:t>38</w:t>
      </w:r>
    </w:p>
    <w:p w:rsidR="00497F2C" w:rsidRDefault="00497F2C" w:rsidP="00BE359B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E359B" w:rsidRPr="00BE359B" w:rsidRDefault="00BE359B" w:rsidP="00497F2C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BE359B" w:rsidRPr="00BE359B" w:rsidRDefault="00BE359B" w:rsidP="00497F2C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координационном Совете по малому и среднему предпринимательству</w:t>
      </w:r>
    </w:p>
    <w:p w:rsidR="00BE359B" w:rsidRPr="00BE359B" w:rsidRDefault="00BE359B" w:rsidP="00497F2C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при </w:t>
      </w:r>
      <w:r w:rsidR="00497F2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BE35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дминистрации </w:t>
      </w:r>
      <w:r w:rsidR="00497F2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Криворожского </w:t>
      </w:r>
      <w:r w:rsidRPr="00BE35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</w:p>
    <w:p w:rsidR="00497F2C" w:rsidRDefault="00497F2C" w:rsidP="00BE359B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E359B" w:rsidRDefault="00BE359B" w:rsidP="00497F2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497F2C" w:rsidRPr="00BE359B" w:rsidRDefault="00497F2C" w:rsidP="00497F2C">
      <w:pPr>
        <w:pStyle w:val="a4"/>
        <w:ind w:left="36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Координационный Совет по малому и среднему предпринимательству (далее - Совет) образован при администрации </w:t>
      </w:r>
      <w:r w:rsidR="00497F2C">
        <w:rPr>
          <w:rFonts w:ascii="Times New Roman" w:hAnsi="Times New Roman" w:cs="Times New Roman"/>
          <w:sz w:val="26"/>
          <w:szCs w:val="26"/>
          <w:lang w:eastAsia="ru-RU"/>
        </w:rPr>
        <w:t xml:space="preserve">Криворожского 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11.06.2003г. № 74 –ФЗ «О крестьянском (фермерском) хозяйстве», Федеральным законом от 06.10.2003г. № 131-ФЗ «Об общих принципах организации местного самоуправления в Российской Федерации», Уставом</w:t>
      </w:r>
      <w:proofErr w:type="gramEnd"/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97F2C">
        <w:rPr>
          <w:rFonts w:ascii="Times New Roman" w:hAnsi="Times New Roman" w:cs="Times New Roman"/>
          <w:sz w:val="26"/>
          <w:szCs w:val="26"/>
          <w:lang w:eastAsia="ru-RU"/>
        </w:rPr>
        <w:t xml:space="preserve">Криворожского 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1.2. Совет является консультативно-совещательным органом, созданным в целях: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- проведения </w:t>
      </w:r>
      <w:proofErr w:type="gramStart"/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экспертизы проектов нормативных правовых актов органов местного самоуправления </w:t>
      </w:r>
      <w:r w:rsidR="00497F2C">
        <w:rPr>
          <w:rFonts w:ascii="Times New Roman" w:hAnsi="Times New Roman" w:cs="Times New Roman"/>
          <w:sz w:val="26"/>
          <w:szCs w:val="26"/>
          <w:lang w:eastAsia="ru-RU"/>
        </w:rPr>
        <w:t xml:space="preserve">криворожского 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поселения, регулирующих развитие малого и среднего предпринимательства;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- выработки рекомендаций органам исполнительной власти </w:t>
      </w:r>
      <w:r w:rsidR="00497F2C">
        <w:rPr>
          <w:rFonts w:ascii="Times New Roman" w:hAnsi="Times New Roman" w:cs="Times New Roman"/>
          <w:sz w:val="26"/>
          <w:szCs w:val="26"/>
          <w:lang w:eastAsia="ru-RU"/>
        </w:rPr>
        <w:t xml:space="preserve">Криворожского 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при определении приоритетов в области развития малого и среднего предпринимательства;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рекомендаций по данным вопросам.</w:t>
      </w:r>
    </w:p>
    <w:p w:rsid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1.3. В своей деятельности Совет руководствуется действующим законодательством Российской Федерации, </w:t>
      </w:r>
      <w:r w:rsidR="00497F2C">
        <w:rPr>
          <w:rFonts w:ascii="Times New Roman" w:hAnsi="Times New Roman" w:cs="Times New Roman"/>
          <w:sz w:val="26"/>
          <w:szCs w:val="26"/>
          <w:lang w:eastAsia="ru-RU"/>
        </w:rPr>
        <w:t>Ростовской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 области и нормативными правовыми актами органов местного самоуправления </w:t>
      </w:r>
      <w:r w:rsidR="00497F2C">
        <w:rPr>
          <w:rFonts w:ascii="Times New Roman" w:hAnsi="Times New Roman" w:cs="Times New Roman"/>
          <w:sz w:val="26"/>
          <w:szCs w:val="26"/>
          <w:lang w:eastAsia="ru-RU"/>
        </w:rPr>
        <w:t xml:space="preserve">Криворожского 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497F2C" w:rsidRPr="00BE359B" w:rsidRDefault="00497F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59B" w:rsidRDefault="00BE359B" w:rsidP="00497F2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Цели создания Координационного Совета</w:t>
      </w:r>
    </w:p>
    <w:p w:rsidR="00497F2C" w:rsidRPr="00BE359B" w:rsidRDefault="00497F2C" w:rsidP="00497F2C">
      <w:pPr>
        <w:pStyle w:val="a4"/>
        <w:ind w:left="36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Координационный совет создается в целях: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1. Привлечения субъектов малого и среднего предпринимательства к выработке основных направлений социально-экономического развития в области развития малого и среднего предпринимательства и их реализации на территории муниципального образования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2.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3. Проведения общественной экспертизы проектов муниципальных нормативных правовых актов, регулирующих развитие малого и среднего предпринимательства.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4. Выработки рекомендаций органами местного самоуправления муниципального образования </w:t>
      </w:r>
      <w:r w:rsidR="00497F2C">
        <w:rPr>
          <w:rFonts w:ascii="Times New Roman" w:hAnsi="Times New Roman" w:cs="Times New Roman"/>
          <w:sz w:val="26"/>
          <w:szCs w:val="26"/>
          <w:lang w:eastAsia="ru-RU"/>
        </w:rPr>
        <w:t xml:space="preserve">Криворожское 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>сельское поселение при определении приоритетов в области развития малого и среднего предпринимательства.</w:t>
      </w:r>
    </w:p>
    <w:p w:rsid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497F2C" w:rsidRPr="00BE359B" w:rsidRDefault="00497F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59B" w:rsidRDefault="00BE359B" w:rsidP="00497F2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Основные задачи Координационного Совета</w:t>
      </w:r>
    </w:p>
    <w:p w:rsidR="00497F2C" w:rsidRPr="00BE359B" w:rsidRDefault="00497F2C" w:rsidP="00497F2C">
      <w:pPr>
        <w:pStyle w:val="a4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Основными задачами Координационного совета являются рассмотрение и подготовка предложений по следующим вопросам: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1. Реализация решений Президента Российской Федерации и Правительства Российской Федерации в области развития малого и среднего предпринимательства на территории муниципального образования </w:t>
      </w:r>
      <w:r w:rsidR="00497F2C">
        <w:rPr>
          <w:rFonts w:ascii="Times New Roman" w:hAnsi="Times New Roman" w:cs="Times New Roman"/>
          <w:sz w:val="26"/>
          <w:szCs w:val="26"/>
          <w:lang w:eastAsia="ru-RU"/>
        </w:rPr>
        <w:t>Криворожское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2. Разработка и реализация мер муниципальной и иной поддержки малого и среднего предпринимательства на территории муниципального образования </w:t>
      </w:r>
      <w:r w:rsidR="00497F2C">
        <w:rPr>
          <w:rFonts w:ascii="Times New Roman" w:hAnsi="Times New Roman" w:cs="Times New Roman"/>
          <w:sz w:val="26"/>
          <w:szCs w:val="26"/>
          <w:lang w:eastAsia="ru-RU"/>
        </w:rPr>
        <w:t>Криворожское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3. Содействие развитию малого и среднего предпринимательства в приоритетных сферах экономической деятельности.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4. Проведение анализа финансовых, экономических, социальных и иных показателей развития малого и среднего предпринимательства, прогноз развития малого и среднего предпринимательства на территории муниципального образования </w:t>
      </w:r>
      <w:r w:rsidR="00497F2C">
        <w:rPr>
          <w:rFonts w:ascii="Times New Roman" w:hAnsi="Times New Roman" w:cs="Times New Roman"/>
          <w:sz w:val="26"/>
          <w:szCs w:val="26"/>
          <w:lang w:eastAsia="ru-RU"/>
        </w:rPr>
        <w:t xml:space="preserve">Криворожское 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>сельское поселение.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5. Разработка и реализация долгосрочных целевых программ развития субъектов малого и среднего предпринимательства.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6. Рассмотрение проектов нормативных правовых актов, затрагивающих деятельность субъектов малого и среднего предпринимательства.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7. Формирование инфраструктуры поддержки малого и среднего предпринимательства и содействие обеспечению ее деятельности.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8. Определение порядка оказания информационной и консультационной поддержки субъектам малого и среднего предпринимательства.</w:t>
      </w:r>
    </w:p>
    <w:p w:rsid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9.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497F2C" w:rsidRPr="00BE359B" w:rsidRDefault="00497F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59B" w:rsidRDefault="00BE359B" w:rsidP="00497F2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Права Координационного Совета</w:t>
      </w:r>
    </w:p>
    <w:p w:rsidR="00497F2C" w:rsidRPr="00BE359B" w:rsidRDefault="00497F2C" w:rsidP="00497F2C">
      <w:pPr>
        <w:pStyle w:val="a4"/>
        <w:ind w:left="36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Координационный совет имеет право: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1. Запрашивать и получать в установленном порядке от органов власти материалы и информацию по вопросам, компетенции Координационного совета.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2. Приглашать для участия в работе Координационного совета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органов власти, специалистов.</w:t>
      </w:r>
    </w:p>
    <w:p w:rsid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3. Вносить на рассмотрение главы </w:t>
      </w:r>
      <w:r w:rsidR="00497F2C">
        <w:rPr>
          <w:rFonts w:ascii="Times New Roman" w:hAnsi="Times New Roman" w:cs="Times New Roman"/>
          <w:sz w:val="26"/>
          <w:szCs w:val="26"/>
          <w:lang w:eastAsia="ru-RU"/>
        </w:rPr>
        <w:t xml:space="preserve">Криворожского 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предложения по вопросам содействия развитию малого и среднего предпринимательства.</w:t>
      </w:r>
    </w:p>
    <w:p w:rsidR="00497F2C" w:rsidRPr="00BE359B" w:rsidRDefault="00497F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59B" w:rsidRDefault="00BE359B" w:rsidP="00497F2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Порядок формирования и состав Координационного совета</w:t>
      </w:r>
    </w:p>
    <w:p w:rsidR="00497F2C" w:rsidRPr="00BE359B" w:rsidRDefault="00497F2C" w:rsidP="00497F2C">
      <w:pPr>
        <w:pStyle w:val="a4"/>
        <w:ind w:left="36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1. Координационный совет состоит из председателя Координационного совета, заместителя председателя Координационного совета, секретаря и членов Координационного совета.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2. Координационный совет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3. Представители общественных объединений и некоммерческих организаций, субъектов малого и среднего предпринимательства составляют не менее двух третей от общего числа членов Координационного совета.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4.Общественные объединения и некоммерческие организации, выражающие интересы субъектов малого и среднего предпринимательства, субъекты малого и среднего предпринимательства могут направлять в Администрацию </w:t>
      </w:r>
      <w:r w:rsidR="00497F2C">
        <w:rPr>
          <w:rFonts w:ascii="Times New Roman" w:hAnsi="Times New Roman" w:cs="Times New Roman"/>
          <w:sz w:val="26"/>
          <w:szCs w:val="26"/>
          <w:lang w:eastAsia="ru-RU"/>
        </w:rPr>
        <w:t>Криворожского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предложения по включению их представителей в состав Координационного совета.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5. Состав Координационного совета утверждается постановлением администрации </w:t>
      </w:r>
      <w:r w:rsidR="00497F2C">
        <w:rPr>
          <w:rFonts w:ascii="Times New Roman" w:hAnsi="Times New Roman" w:cs="Times New Roman"/>
          <w:sz w:val="26"/>
          <w:szCs w:val="26"/>
          <w:lang w:eastAsia="ru-RU"/>
        </w:rPr>
        <w:t xml:space="preserve">Криворожского 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</w:t>
      </w:r>
      <w:proofErr w:type="gramStart"/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6. Члены Координационного совета осуществляют свою деятельность на добровольной и безвозмездной основе.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7. При Координационном совете могут создаваться рабочие группы по отдельным направлениям деятельности с привлечением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 для подготовки рекомендаций по вопросам, отнесенным к компетенции рабочей группы.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8. Перечень рабочих групп и их руководители утверждаются решением Координационного совета.</w:t>
      </w:r>
    </w:p>
    <w:p w:rsid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9. По решению Координационного совета его члены, без уважительных причин не принимающие участия в работе Координационного совета, могут быть выведены из его состава путем внесения изменений в постановление Администрации </w:t>
      </w:r>
      <w:r w:rsidR="00497F2C">
        <w:rPr>
          <w:rFonts w:ascii="Times New Roman" w:hAnsi="Times New Roman" w:cs="Times New Roman"/>
          <w:sz w:val="26"/>
          <w:szCs w:val="26"/>
          <w:lang w:eastAsia="ru-RU"/>
        </w:rPr>
        <w:t xml:space="preserve">Криворожского 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497F2C" w:rsidRPr="00BE359B" w:rsidRDefault="00497F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59B" w:rsidRDefault="00BE359B" w:rsidP="00497F2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Организация деятельности Координационного совета</w:t>
      </w:r>
    </w:p>
    <w:p w:rsidR="00497F2C" w:rsidRPr="00BE359B" w:rsidRDefault="00497F2C" w:rsidP="00497F2C">
      <w:pPr>
        <w:pStyle w:val="a4"/>
        <w:ind w:left="36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1. Работой Координационного совета руководит председатель, а на период его отсутствия - заместитель председателя. Совет осуществляет свою деятельность в соответствии с планом работы, утверждённым на год. Заседания Совета проводятся в соответствии с утверждаемым планом работы, но не реже одного раза в полугодие.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В случае необходимости и по инициативе, поддержанной не менее</w:t>
      </w:r>
      <w:proofErr w:type="gramStart"/>
      <w:r w:rsidRPr="00BE359B"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 чем одной третью членов координационного Совета, может быть назначено внеочередное заседание координационного Совета.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2. Члены Совета вносят предложения в план работы Совета, повестку его заседаний, участвуют в подготовке материалов к заседаниям Совета, а также проектов его решений.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3. По решению Совета на заседание могут быть приглашены представители органов местного самоуправления </w:t>
      </w:r>
      <w:r w:rsidR="00497F2C">
        <w:rPr>
          <w:rFonts w:ascii="Times New Roman" w:hAnsi="Times New Roman" w:cs="Times New Roman"/>
          <w:sz w:val="26"/>
          <w:szCs w:val="26"/>
          <w:lang w:eastAsia="ru-RU"/>
        </w:rPr>
        <w:t xml:space="preserve">Криворожского 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поселения, руководители предприятий, учреждений и организаций, общественных 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объединений, средств массовой информации, а также специалисты и эксперты в зависимости от рассматриваемых вопросов.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4. Повестка дня заседания формируется заместителем председателя Совета Координационного совета с учетом предложений членов Координационного совета и утверждается председателем Координационного совета.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5. Повестка дня и материалы заседания Координационного совета направляются членам Координационного совета не позднее</w:t>
      </w:r>
      <w:r w:rsidR="00497F2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 чем за 5 дней до его проведения.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6. Заседание Координационного совета считается правомочным, если на нем присутствует более половины его членов.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7. Решения Координационного совета принимаются большинством голосов присутствующих на заседании членов Совета. В случае равенства голосов решающим является голос председателя Координационного совета.</w:t>
      </w:r>
    </w:p>
    <w:p w:rsidR="00BE359B" w:rsidRP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8. Решения, принимаемые на заседаниях Координационного совета, оформляются протоколами, которые подписывает председательствующий на заседании и секретарь Координационного совета. Протоколы заседания Совета и другие материалы, касающиеся деятельности Совета, хранятся у секретаря Совета.</w:t>
      </w:r>
    </w:p>
    <w:p w:rsidR="00BE359B" w:rsidRDefault="00BE359B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9. Решения Координационного совета носят рекомендательный характер.</w:t>
      </w:r>
    </w:p>
    <w:p w:rsidR="00497F2C" w:rsidRPr="00BE359B" w:rsidRDefault="00497F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59B" w:rsidRDefault="00BE359B" w:rsidP="0085132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 прекращения деятельности Совета.</w:t>
      </w:r>
    </w:p>
    <w:p w:rsidR="0085132C" w:rsidRPr="00BE359B" w:rsidRDefault="0085132C" w:rsidP="0085132C">
      <w:pPr>
        <w:pStyle w:val="a4"/>
        <w:ind w:left="36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59B" w:rsidRPr="00BE359B" w:rsidRDefault="00BE359B" w:rsidP="0085132C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Прекращение деятельности Совета осуществляется постановлением администрации </w:t>
      </w:r>
      <w:r w:rsidR="0085132C">
        <w:rPr>
          <w:rFonts w:ascii="Times New Roman" w:hAnsi="Times New Roman" w:cs="Times New Roman"/>
          <w:sz w:val="26"/>
          <w:szCs w:val="26"/>
          <w:lang w:eastAsia="ru-RU"/>
        </w:rPr>
        <w:t xml:space="preserve">Криворожского 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на основании решения, принятого членами Совета.</w:t>
      </w:r>
    </w:p>
    <w:p w:rsidR="0085132C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32C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32C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32C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32C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32C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32C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32C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32C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32C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32C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32C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32C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32C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32C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32C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32C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1BBD" w:rsidRDefault="002E1BBD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1BBD" w:rsidRDefault="002E1BBD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1BBD" w:rsidRDefault="002E1BBD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1BBD" w:rsidRDefault="002E1BBD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1BBD" w:rsidRDefault="002E1BBD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1BBD" w:rsidRDefault="002E1BBD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1BBD" w:rsidRDefault="002E1BBD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1BBD" w:rsidRDefault="002E1BBD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1BBD" w:rsidRDefault="002E1BBD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1BBD" w:rsidRDefault="002E1BBD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1BBD" w:rsidRDefault="002E1BBD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59B" w:rsidRPr="00BE359B" w:rsidRDefault="00BE359B" w:rsidP="002E1BB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BE359B" w:rsidRPr="00BE359B" w:rsidRDefault="00BE359B" w:rsidP="002E1BB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BE359B" w:rsidRPr="00BE359B" w:rsidRDefault="0085132C" w:rsidP="002E1BB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Криворожского </w:t>
      </w:r>
      <w:r w:rsidR="00BE359B" w:rsidRPr="00BE359B">
        <w:rPr>
          <w:rFonts w:ascii="Times New Roman" w:hAnsi="Times New Roman" w:cs="Times New Roman"/>
          <w:sz w:val="26"/>
          <w:szCs w:val="26"/>
          <w:lang w:eastAsia="ru-RU"/>
        </w:rPr>
        <w:t>сельско</w:t>
      </w:r>
      <w:r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="00BE359B"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я</w:t>
      </w:r>
    </w:p>
    <w:p w:rsidR="00BE359B" w:rsidRDefault="0085132C" w:rsidP="002E1BB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 29</w:t>
      </w:r>
      <w:r w:rsidR="00BE359B" w:rsidRPr="00BE359B">
        <w:rPr>
          <w:rFonts w:ascii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E359B" w:rsidRPr="00BE359B">
        <w:rPr>
          <w:rFonts w:ascii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E359B"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350E3B">
        <w:rPr>
          <w:rFonts w:ascii="Times New Roman" w:hAnsi="Times New Roman" w:cs="Times New Roman"/>
          <w:sz w:val="26"/>
          <w:szCs w:val="26"/>
          <w:lang w:eastAsia="ru-RU"/>
        </w:rPr>
        <w:t>38</w:t>
      </w:r>
      <w:bookmarkStart w:id="0" w:name="_GoBack"/>
      <w:bookmarkEnd w:id="0"/>
    </w:p>
    <w:p w:rsidR="0085132C" w:rsidRPr="00BE359B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59B" w:rsidRPr="00BE359B" w:rsidRDefault="00BE359B" w:rsidP="0085132C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Персональный состав</w:t>
      </w:r>
    </w:p>
    <w:p w:rsidR="00BE359B" w:rsidRDefault="00BE359B" w:rsidP="0085132C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координационного Совета по развитию малого и среднего предпринимательства в </w:t>
      </w:r>
      <w:r w:rsidR="0085132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Криворожском </w:t>
      </w:r>
      <w:r w:rsidRPr="00BE35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сельском поселении</w:t>
      </w:r>
    </w:p>
    <w:p w:rsidR="0085132C" w:rsidRPr="00BE359B" w:rsidRDefault="0085132C" w:rsidP="0085132C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59B" w:rsidRPr="00BE359B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Донченко Лейла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Каховна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E359B"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– глава </w:t>
      </w:r>
      <w:r>
        <w:rPr>
          <w:rFonts w:ascii="Times New Roman" w:hAnsi="Times New Roman" w:cs="Times New Roman"/>
          <w:sz w:val="26"/>
          <w:szCs w:val="26"/>
          <w:lang w:eastAsia="ru-RU"/>
        </w:rPr>
        <w:t>Администрации Криворожского сельского поселения</w:t>
      </w:r>
    </w:p>
    <w:p w:rsidR="0085132C" w:rsidRPr="00BE359B" w:rsidRDefault="00BE359B" w:rsidP="0085132C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="0085132C">
        <w:rPr>
          <w:rFonts w:ascii="Times New Roman" w:hAnsi="Times New Roman" w:cs="Times New Roman"/>
          <w:sz w:val="26"/>
          <w:szCs w:val="26"/>
          <w:lang w:eastAsia="ru-RU"/>
        </w:rPr>
        <w:t>локов Ю.И. –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5132C">
        <w:rPr>
          <w:rFonts w:ascii="Times New Roman" w:hAnsi="Times New Roman" w:cs="Times New Roman"/>
          <w:sz w:val="26"/>
          <w:szCs w:val="26"/>
          <w:lang w:eastAsia="ru-RU"/>
        </w:rPr>
        <w:t>ведущий специалист Администрации Криворожского сельского поселения</w:t>
      </w:r>
    </w:p>
    <w:p w:rsidR="00BE359B" w:rsidRPr="00BE359B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Мягких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Т.</w:t>
      </w:r>
      <w:r w:rsidR="00BE359B" w:rsidRPr="00BE359B">
        <w:rPr>
          <w:rFonts w:ascii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BE359B"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ведущий специалист Администрации Криворожского сельского поселения, </w:t>
      </w:r>
      <w:r w:rsidR="00BE359B" w:rsidRPr="00BE359B"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</w:p>
    <w:p w:rsidR="00BE359B" w:rsidRPr="00BE359B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Члены Совета</w:t>
      </w:r>
      <w:r w:rsidR="00BE359B" w:rsidRPr="00BE359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5132C" w:rsidRPr="00BE359B" w:rsidRDefault="0085132C" w:rsidP="0085132C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Одинцов А.Н. </w:t>
      </w:r>
      <w:r w:rsidR="00BE359B"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- депутат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Собрания депутатов Криворожского сельского поселения</w:t>
      </w:r>
    </w:p>
    <w:p w:rsidR="00BE359B" w:rsidRPr="00BE359B" w:rsidRDefault="0085132C" w:rsidP="00BE359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Донченко Ю.В. –</w:t>
      </w:r>
      <w:r w:rsidR="00BE359B" w:rsidRPr="00BE359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главный </w:t>
      </w:r>
      <w:r w:rsidR="00BE359B" w:rsidRPr="00BE359B">
        <w:rPr>
          <w:rFonts w:ascii="Times New Roman" w:hAnsi="Times New Roman" w:cs="Times New Roman"/>
          <w:sz w:val="26"/>
          <w:szCs w:val="26"/>
          <w:lang w:eastAsia="ru-RU"/>
        </w:rPr>
        <w:t>бухгалтер администрации </w:t>
      </w:r>
    </w:p>
    <w:p w:rsidR="009249BE" w:rsidRPr="00BE359B" w:rsidRDefault="009249BE" w:rsidP="00BE35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9249BE" w:rsidRPr="00BE359B" w:rsidSect="00E1480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B6A"/>
    <w:multiLevelType w:val="hybridMultilevel"/>
    <w:tmpl w:val="C97A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C2D74"/>
    <w:multiLevelType w:val="hybridMultilevel"/>
    <w:tmpl w:val="11D2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3C"/>
    <w:rsid w:val="002E1BBD"/>
    <w:rsid w:val="00350E3B"/>
    <w:rsid w:val="00497F2C"/>
    <w:rsid w:val="00674A3C"/>
    <w:rsid w:val="0085132C"/>
    <w:rsid w:val="009249BE"/>
    <w:rsid w:val="00BE359B"/>
    <w:rsid w:val="00E1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35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3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2025-05-29T10:39:00Z</dcterms:created>
  <dcterms:modified xsi:type="dcterms:W3CDTF">2025-05-29T11:25:00Z</dcterms:modified>
</cp:coreProperties>
</file>